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09A" w:rsidRPr="0042471A" w:rsidRDefault="0008409A">
      <w:pPr>
        <w:rPr>
          <w:rFonts w:ascii="Arial" w:hAnsi="Arial" w:cs="Arial"/>
        </w:rPr>
      </w:pPr>
    </w:p>
    <w:tbl>
      <w:tblPr>
        <w:tblW w:w="9032" w:type="dxa"/>
        <w:tblInd w:w="-2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560"/>
        <w:gridCol w:w="567"/>
        <w:gridCol w:w="709"/>
        <w:gridCol w:w="850"/>
        <w:gridCol w:w="1134"/>
        <w:gridCol w:w="792"/>
        <w:gridCol w:w="236"/>
        <w:gridCol w:w="1564"/>
        <w:gridCol w:w="540"/>
        <w:gridCol w:w="540"/>
        <w:gridCol w:w="540"/>
      </w:tblGrid>
      <w:tr w:rsidR="008020B2" w:rsidRPr="0042471A" w:rsidTr="00B454A0">
        <w:tc>
          <w:tcPr>
            <w:tcW w:w="1560" w:type="dxa"/>
            <w:vMerge w:val="restart"/>
            <w:tcBorders>
              <w:top w:val="nil"/>
              <w:left w:val="nil"/>
              <w:bottom w:val="nil"/>
            </w:tcBorders>
            <w:vAlign w:val="center"/>
          </w:tcPr>
          <w:p w:rsidR="008020B2" w:rsidRPr="0042471A" w:rsidRDefault="00B454A0" w:rsidP="00715AB8">
            <w:pPr>
              <w:jc w:val="center"/>
              <w:rPr>
                <w:rFonts w:ascii="Arial" w:hAnsi="Arial" w:cs="Arial"/>
                <w:b/>
                <w:sz w:val="24"/>
                <w:szCs w:val="24"/>
              </w:rPr>
            </w:pPr>
            <w:r w:rsidRPr="0042471A">
              <w:rPr>
                <w:rFonts w:ascii="Arial" w:hAnsi="Arial" w:cs="Arial"/>
                <w:b/>
                <w:sz w:val="24"/>
                <w:szCs w:val="24"/>
              </w:rPr>
              <w:t>Radicado</w:t>
            </w:r>
            <w:r w:rsidR="008020B2" w:rsidRPr="0042471A">
              <w:rPr>
                <w:rFonts w:ascii="Arial" w:hAnsi="Arial" w:cs="Arial"/>
                <w:b/>
                <w:sz w:val="24"/>
                <w:szCs w:val="24"/>
              </w:rPr>
              <w:t>:</w:t>
            </w:r>
          </w:p>
        </w:tc>
        <w:tc>
          <w:tcPr>
            <w:tcW w:w="567" w:type="dxa"/>
            <w:vAlign w:val="center"/>
          </w:tcPr>
          <w:p w:rsidR="008020B2" w:rsidRPr="0042471A" w:rsidRDefault="008020B2" w:rsidP="00715AB8">
            <w:pPr>
              <w:jc w:val="center"/>
              <w:rPr>
                <w:rFonts w:ascii="Arial" w:hAnsi="Arial" w:cs="Arial"/>
                <w:sz w:val="14"/>
                <w:szCs w:val="14"/>
              </w:rPr>
            </w:pPr>
            <w:proofErr w:type="spellStart"/>
            <w:r w:rsidRPr="0042471A">
              <w:rPr>
                <w:rFonts w:ascii="Arial" w:hAnsi="Arial" w:cs="Arial"/>
                <w:sz w:val="14"/>
                <w:szCs w:val="14"/>
              </w:rPr>
              <w:t>Dep</w:t>
            </w:r>
            <w:proofErr w:type="spellEnd"/>
          </w:p>
        </w:tc>
        <w:tc>
          <w:tcPr>
            <w:tcW w:w="709" w:type="dxa"/>
            <w:vAlign w:val="center"/>
          </w:tcPr>
          <w:p w:rsidR="008020B2" w:rsidRPr="0042471A" w:rsidRDefault="008020B2" w:rsidP="00715AB8">
            <w:pPr>
              <w:jc w:val="center"/>
              <w:rPr>
                <w:rFonts w:ascii="Arial" w:hAnsi="Arial" w:cs="Arial"/>
                <w:sz w:val="14"/>
                <w:szCs w:val="14"/>
              </w:rPr>
            </w:pPr>
            <w:r w:rsidRPr="0042471A">
              <w:rPr>
                <w:rFonts w:ascii="Arial" w:hAnsi="Arial" w:cs="Arial"/>
                <w:sz w:val="14"/>
                <w:szCs w:val="14"/>
              </w:rPr>
              <w:t>Serie</w:t>
            </w:r>
          </w:p>
        </w:tc>
        <w:tc>
          <w:tcPr>
            <w:tcW w:w="850" w:type="dxa"/>
            <w:vAlign w:val="center"/>
          </w:tcPr>
          <w:p w:rsidR="008020B2" w:rsidRPr="0042471A" w:rsidRDefault="008020B2" w:rsidP="00715AB8">
            <w:pPr>
              <w:jc w:val="center"/>
              <w:rPr>
                <w:rFonts w:ascii="Arial" w:hAnsi="Arial" w:cs="Arial"/>
                <w:sz w:val="14"/>
                <w:szCs w:val="14"/>
              </w:rPr>
            </w:pPr>
            <w:proofErr w:type="spellStart"/>
            <w:r w:rsidRPr="0042471A">
              <w:rPr>
                <w:rFonts w:ascii="Arial" w:hAnsi="Arial" w:cs="Arial"/>
                <w:sz w:val="14"/>
                <w:szCs w:val="14"/>
              </w:rPr>
              <w:t>Subserie</w:t>
            </w:r>
            <w:proofErr w:type="spellEnd"/>
          </w:p>
        </w:tc>
        <w:tc>
          <w:tcPr>
            <w:tcW w:w="1134" w:type="dxa"/>
            <w:vAlign w:val="center"/>
          </w:tcPr>
          <w:p w:rsidR="008020B2" w:rsidRPr="0042471A" w:rsidRDefault="008020B2" w:rsidP="00715AB8">
            <w:pPr>
              <w:jc w:val="center"/>
              <w:rPr>
                <w:rFonts w:ascii="Arial" w:hAnsi="Arial" w:cs="Arial"/>
                <w:sz w:val="14"/>
                <w:szCs w:val="14"/>
              </w:rPr>
            </w:pPr>
            <w:r w:rsidRPr="0042471A">
              <w:rPr>
                <w:rFonts w:ascii="Arial" w:hAnsi="Arial" w:cs="Arial"/>
                <w:sz w:val="14"/>
                <w:szCs w:val="14"/>
              </w:rPr>
              <w:t>Tipo Documental</w:t>
            </w:r>
          </w:p>
        </w:tc>
        <w:tc>
          <w:tcPr>
            <w:tcW w:w="792" w:type="dxa"/>
            <w:tcBorders>
              <w:right w:val="dotted" w:sz="4" w:space="0" w:color="auto"/>
            </w:tcBorders>
            <w:vAlign w:val="center"/>
          </w:tcPr>
          <w:p w:rsidR="008020B2" w:rsidRPr="0042471A" w:rsidRDefault="008020B2" w:rsidP="00715AB8">
            <w:pPr>
              <w:jc w:val="center"/>
              <w:rPr>
                <w:rFonts w:ascii="Arial" w:hAnsi="Arial" w:cs="Arial"/>
                <w:sz w:val="14"/>
                <w:szCs w:val="14"/>
              </w:rPr>
            </w:pPr>
            <w:r w:rsidRPr="0042471A">
              <w:rPr>
                <w:rFonts w:ascii="Arial" w:hAnsi="Arial" w:cs="Arial"/>
                <w:sz w:val="14"/>
                <w:szCs w:val="14"/>
              </w:rPr>
              <w:t xml:space="preserve">Nº. </w:t>
            </w:r>
            <w:proofErr w:type="spellStart"/>
            <w:r w:rsidRPr="0042471A">
              <w:rPr>
                <w:rFonts w:ascii="Arial" w:hAnsi="Arial" w:cs="Arial"/>
                <w:sz w:val="14"/>
                <w:szCs w:val="14"/>
              </w:rPr>
              <w:t>Cons</w:t>
            </w:r>
            <w:proofErr w:type="spellEnd"/>
          </w:p>
        </w:tc>
        <w:tc>
          <w:tcPr>
            <w:tcW w:w="236" w:type="dxa"/>
            <w:vMerge w:val="restart"/>
            <w:tcBorders>
              <w:top w:val="nil"/>
              <w:left w:val="dotted" w:sz="4" w:space="0" w:color="auto"/>
              <w:right w:val="nil"/>
            </w:tcBorders>
          </w:tcPr>
          <w:p w:rsidR="008020B2" w:rsidRPr="0042471A" w:rsidRDefault="008020B2" w:rsidP="00715AB8">
            <w:pPr>
              <w:jc w:val="center"/>
              <w:rPr>
                <w:rFonts w:ascii="Arial" w:hAnsi="Arial" w:cs="Arial"/>
                <w:sz w:val="14"/>
                <w:szCs w:val="14"/>
              </w:rPr>
            </w:pPr>
          </w:p>
        </w:tc>
        <w:tc>
          <w:tcPr>
            <w:tcW w:w="1564" w:type="dxa"/>
            <w:vMerge w:val="restart"/>
            <w:tcBorders>
              <w:top w:val="nil"/>
              <w:left w:val="nil"/>
              <w:bottom w:val="nil"/>
              <w:right w:val="dotted" w:sz="4" w:space="0" w:color="auto"/>
            </w:tcBorders>
            <w:vAlign w:val="center"/>
          </w:tcPr>
          <w:p w:rsidR="008020B2" w:rsidRPr="0042471A" w:rsidRDefault="008020B2" w:rsidP="00715AB8">
            <w:pPr>
              <w:jc w:val="center"/>
              <w:rPr>
                <w:rFonts w:ascii="Arial" w:hAnsi="Arial" w:cs="Arial"/>
                <w:sz w:val="24"/>
                <w:szCs w:val="24"/>
              </w:rPr>
            </w:pPr>
            <w:r w:rsidRPr="0042471A">
              <w:rPr>
                <w:rFonts w:ascii="Arial" w:hAnsi="Arial" w:cs="Arial"/>
                <w:b/>
                <w:bCs/>
                <w:sz w:val="24"/>
                <w:szCs w:val="24"/>
              </w:rPr>
              <w:t>Fecha:</w:t>
            </w:r>
          </w:p>
        </w:tc>
        <w:tc>
          <w:tcPr>
            <w:tcW w:w="540" w:type="dxa"/>
            <w:tcBorders>
              <w:left w:val="dotted" w:sz="4" w:space="0" w:color="auto"/>
            </w:tcBorders>
            <w:vAlign w:val="center"/>
          </w:tcPr>
          <w:p w:rsidR="008020B2" w:rsidRPr="0042471A" w:rsidRDefault="008020B2" w:rsidP="00715AB8">
            <w:pPr>
              <w:jc w:val="center"/>
              <w:rPr>
                <w:rFonts w:ascii="Arial" w:hAnsi="Arial" w:cs="Arial"/>
                <w:sz w:val="14"/>
                <w:szCs w:val="14"/>
              </w:rPr>
            </w:pPr>
            <w:r w:rsidRPr="0042471A">
              <w:rPr>
                <w:rFonts w:ascii="Arial" w:hAnsi="Arial" w:cs="Arial"/>
                <w:sz w:val="14"/>
                <w:szCs w:val="14"/>
              </w:rPr>
              <w:t>DD</w:t>
            </w:r>
          </w:p>
        </w:tc>
        <w:tc>
          <w:tcPr>
            <w:tcW w:w="540" w:type="dxa"/>
            <w:vAlign w:val="center"/>
          </w:tcPr>
          <w:p w:rsidR="008020B2" w:rsidRPr="0042471A" w:rsidRDefault="008020B2" w:rsidP="00715AB8">
            <w:pPr>
              <w:jc w:val="center"/>
              <w:rPr>
                <w:rFonts w:ascii="Arial" w:hAnsi="Arial" w:cs="Arial"/>
                <w:sz w:val="14"/>
                <w:szCs w:val="14"/>
              </w:rPr>
            </w:pPr>
            <w:r w:rsidRPr="0042471A">
              <w:rPr>
                <w:rFonts w:ascii="Arial" w:hAnsi="Arial" w:cs="Arial"/>
                <w:sz w:val="14"/>
                <w:szCs w:val="14"/>
              </w:rPr>
              <w:t>MM</w:t>
            </w:r>
          </w:p>
        </w:tc>
        <w:tc>
          <w:tcPr>
            <w:tcW w:w="540" w:type="dxa"/>
            <w:vAlign w:val="center"/>
          </w:tcPr>
          <w:p w:rsidR="008020B2" w:rsidRPr="0042471A" w:rsidRDefault="008020B2" w:rsidP="00715AB8">
            <w:pPr>
              <w:jc w:val="center"/>
              <w:rPr>
                <w:rFonts w:ascii="Arial" w:hAnsi="Arial" w:cs="Arial"/>
                <w:sz w:val="14"/>
                <w:szCs w:val="14"/>
              </w:rPr>
            </w:pPr>
            <w:r w:rsidRPr="0042471A">
              <w:rPr>
                <w:rFonts w:ascii="Arial" w:hAnsi="Arial" w:cs="Arial"/>
                <w:sz w:val="14"/>
                <w:szCs w:val="14"/>
              </w:rPr>
              <w:t>AA</w:t>
            </w:r>
          </w:p>
        </w:tc>
      </w:tr>
      <w:tr w:rsidR="008020B2" w:rsidRPr="0042471A" w:rsidTr="00B454A0">
        <w:trPr>
          <w:trHeight w:val="70"/>
        </w:trPr>
        <w:tc>
          <w:tcPr>
            <w:tcW w:w="1560" w:type="dxa"/>
            <w:vMerge/>
            <w:tcBorders>
              <w:left w:val="nil"/>
              <w:bottom w:val="nil"/>
            </w:tcBorders>
          </w:tcPr>
          <w:p w:rsidR="008020B2" w:rsidRPr="0042471A" w:rsidRDefault="008020B2" w:rsidP="00715AB8">
            <w:pPr>
              <w:rPr>
                <w:rFonts w:ascii="Arial" w:hAnsi="Arial" w:cs="Arial"/>
                <w:b/>
              </w:rPr>
            </w:pPr>
          </w:p>
        </w:tc>
        <w:tc>
          <w:tcPr>
            <w:tcW w:w="567" w:type="dxa"/>
          </w:tcPr>
          <w:p w:rsidR="008020B2" w:rsidRPr="0042471A" w:rsidRDefault="008020B2" w:rsidP="00715AB8">
            <w:pPr>
              <w:rPr>
                <w:rFonts w:ascii="Arial" w:hAnsi="Arial" w:cs="Arial"/>
              </w:rPr>
            </w:pPr>
          </w:p>
        </w:tc>
        <w:tc>
          <w:tcPr>
            <w:tcW w:w="709" w:type="dxa"/>
          </w:tcPr>
          <w:p w:rsidR="008020B2" w:rsidRPr="0042471A" w:rsidRDefault="008020B2" w:rsidP="00715AB8">
            <w:pPr>
              <w:rPr>
                <w:rFonts w:ascii="Arial" w:hAnsi="Arial" w:cs="Arial"/>
              </w:rPr>
            </w:pPr>
          </w:p>
        </w:tc>
        <w:tc>
          <w:tcPr>
            <w:tcW w:w="850" w:type="dxa"/>
          </w:tcPr>
          <w:p w:rsidR="008020B2" w:rsidRPr="0042471A" w:rsidRDefault="008020B2" w:rsidP="00715AB8">
            <w:pPr>
              <w:rPr>
                <w:rFonts w:ascii="Arial" w:hAnsi="Arial" w:cs="Arial"/>
              </w:rPr>
            </w:pPr>
          </w:p>
        </w:tc>
        <w:tc>
          <w:tcPr>
            <w:tcW w:w="1134" w:type="dxa"/>
          </w:tcPr>
          <w:p w:rsidR="008020B2" w:rsidRPr="0042471A" w:rsidRDefault="008020B2" w:rsidP="00715AB8">
            <w:pPr>
              <w:rPr>
                <w:rFonts w:ascii="Arial" w:hAnsi="Arial" w:cs="Arial"/>
              </w:rPr>
            </w:pPr>
          </w:p>
        </w:tc>
        <w:tc>
          <w:tcPr>
            <w:tcW w:w="792" w:type="dxa"/>
            <w:tcBorders>
              <w:right w:val="dotted" w:sz="4" w:space="0" w:color="auto"/>
            </w:tcBorders>
          </w:tcPr>
          <w:p w:rsidR="008020B2" w:rsidRPr="0042471A" w:rsidRDefault="008020B2" w:rsidP="00715AB8">
            <w:pPr>
              <w:rPr>
                <w:rFonts w:ascii="Arial" w:hAnsi="Arial" w:cs="Arial"/>
              </w:rPr>
            </w:pPr>
          </w:p>
        </w:tc>
        <w:tc>
          <w:tcPr>
            <w:tcW w:w="236" w:type="dxa"/>
            <w:vMerge/>
            <w:tcBorders>
              <w:left w:val="dotted" w:sz="4" w:space="0" w:color="auto"/>
              <w:bottom w:val="nil"/>
              <w:right w:val="nil"/>
            </w:tcBorders>
          </w:tcPr>
          <w:p w:rsidR="008020B2" w:rsidRPr="0042471A" w:rsidRDefault="008020B2" w:rsidP="00715AB8">
            <w:pPr>
              <w:rPr>
                <w:rFonts w:ascii="Arial" w:hAnsi="Arial" w:cs="Arial"/>
              </w:rPr>
            </w:pPr>
          </w:p>
        </w:tc>
        <w:tc>
          <w:tcPr>
            <w:tcW w:w="1564" w:type="dxa"/>
            <w:vMerge/>
            <w:tcBorders>
              <w:top w:val="nil"/>
              <w:left w:val="nil"/>
              <w:bottom w:val="nil"/>
              <w:right w:val="dotted" w:sz="4" w:space="0" w:color="auto"/>
            </w:tcBorders>
          </w:tcPr>
          <w:p w:rsidR="008020B2" w:rsidRPr="0042471A" w:rsidRDefault="008020B2" w:rsidP="00715AB8">
            <w:pPr>
              <w:rPr>
                <w:rFonts w:ascii="Arial" w:hAnsi="Arial" w:cs="Arial"/>
              </w:rPr>
            </w:pPr>
          </w:p>
        </w:tc>
        <w:tc>
          <w:tcPr>
            <w:tcW w:w="540" w:type="dxa"/>
            <w:tcBorders>
              <w:left w:val="dotted" w:sz="4" w:space="0" w:color="auto"/>
            </w:tcBorders>
          </w:tcPr>
          <w:p w:rsidR="008020B2" w:rsidRPr="0042471A" w:rsidRDefault="008020B2" w:rsidP="00715AB8">
            <w:pPr>
              <w:rPr>
                <w:rFonts w:ascii="Arial" w:hAnsi="Arial" w:cs="Arial"/>
              </w:rPr>
            </w:pPr>
          </w:p>
        </w:tc>
        <w:tc>
          <w:tcPr>
            <w:tcW w:w="540" w:type="dxa"/>
          </w:tcPr>
          <w:p w:rsidR="008020B2" w:rsidRPr="0042471A" w:rsidRDefault="008020B2" w:rsidP="00715AB8">
            <w:pPr>
              <w:rPr>
                <w:rFonts w:ascii="Arial" w:hAnsi="Arial" w:cs="Arial"/>
              </w:rPr>
            </w:pPr>
          </w:p>
        </w:tc>
        <w:tc>
          <w:tcPr>
            <w:tcW w:w="540" w:type="dxa"/>
          </w:tcPr>
          <w:p w:rsidR="008020B2" w:rsidRPr="0042471A" w:rsidRDefault="008020B2" w:rsidP="00715AB8">
            <w:pPr>
              <w:rPr>
                <w:rFonts w:ascii="Arial" w:hAnsi="Arial" w:cs="Arial"/>
              </w:rPr>
            </w:pPr>
          </w:p>
        </w:tc>
      </w:tr>
    </w:tbl>
    <w:p w:rsidR="008020B2" w:rsidRDefault="008020B2" w:rsidP="008020B2">
      <w:pPr>
        <w:rPr>
          <w:rFonts w:ascii="Arial" w:hAnsi="Arial" w:cs="Arial"/>
          <w:sz w:val="8"/>
          <w:szCs w:val="8"/>
        </w:rPr>
      </w:pPr>
    </w:p>
    <w:p w:rsidR="00E40931" w:rsidRDefault="00E40931" w:rsidP="008020B2">
      <w:pPr>
        <w:rPr>
          <w:rFonts w:ascii="Arial" w:hAnsi="Arial" w:cs="Arial"/>
          <w:sz w:val="8"/>
          <w:szCs w:val="8"/>
        </w:rPr>
      </w:pPr>
    </w:p>
    <w:p w:rsidR="00E40931" w:rsidRDefault="00E40931" w:rsidP="008020B2">
      <w:pPr>
        <w:rPr>
          <w:rFonts w:ascii="Arial" w:hAnsi="Arial" w:cs="Arial"/>
          <w:sz w:val="8"/>
          <w:szCs w:val="8"/>
        </w:rPr>
      </w:pPr>
    </w:p>
    <w:p w:rsidR="00E40931" w:rsidRDefault="00E40931" w:rsidP="008020B2">
      <w:pPr>
        <w:rPr>
          <w:rFonts w:ascii="Arial" w:hAnsi="Arial" w:cs="Arial"/>
          <w:sz w:val="8"/>
          <w:szCs w:val="8"/>
        </w:rPr>
      </w:pPr>
    </w:p>
    <w:p w:rsidR="00E40931" w:rsidRDefault="00E40931" w:rsidP="008020B2">
      <w:pPr>
        <w:rPr>
          <w:rFonts w:ascii="Arial" w:hAnsi="Arial" w:cs="Arial"/>
          <w:sz w:val="8"/>
          <w:szCs w:val="8"/>
        </w:rPr>
      </w:pPr>
    </w:p>
    <w:p w:rsidR="00E40931" w:rsidRPr="00361313" w:rsidRDefault="00E40931" w:rsidP="00E40931">
      <w:pPr>
        <w:numPr>
          <w:ilvl w:val="0"/>
          <w:numId w:val="1"/>
        </w:numPr>
        <w:ind w:left="0" w:firstLine="0"/>
        <w:jc w:val="both"/>
        <w:rPr>
          <w:rFonts w:ascii="Arial" w:hAnsi="Arial" w:cs="Arial"/>
          <w:b/>
          <w:sz w:val="22"/>
          <w:szCs w:val="22"/>
        </w:rPr>
      </w:pPr>
      <w:r w:rsidRPr="00361313">
        <w:rPr>
          <w:rFonts w:ascii="Arial" w:hAnsi="Arial" w:cs="Arial"/>
          <w:b/>
          <w:sz w:val="22"/>
          <w:szCs w:val="22"/>
        </w:rPr>
        <w:t>MODALIDAD DE SELECCIÓN DEL CONTRATISTA (J):</w:t>
      </w:r>
    </w:p>
    <w:tbl>
      <w:tblPr>
        <w:tblpPr w:leftFromText="141" w:rightFromText="141" w:vertAnchor="text" w:horzAnchor="margin" w:tblpY="193"/>
        <w:tblW w:w="9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4394"/>
        <w:gridCol w:w="567"/>
        <w:gridCol w:w="3761"/>
        <w:gridCol w:w="425"/>
      </w:tblGrid>
      <w:tr w:rsidR="00E40931" w:rsidRPr="00361313" w:rsidTr="00DB7518">
        <w:trPr>
          <w:cantSplit/>
          <w:trHeight w:val="313"/>
        </w:trPr>
        <w:tc>
          <w:tcPr>
            <w:tcW w:w="4394" w:type="dxa"/>
            <w:tcBorders>
              <w:top w:val="dotted" w:sz="4" w:space="0" w:color="auto"/>
            </w:tcBorders>
          </w:tcPr>
          <w:p w:rsidR="00E40931" w:rsidRPr="00361313" w:rsidRDefault="00E40931" w:rsidP="00DB7518">
            <w:pPr>
              <w:jc w:val="both"/>
              <w:rPr>
                <w:rFonts w:ascii="Arial" w:hAnsi="Arial" w:cs="Arial"/>
                <w:b/>
                <w:sz w:val="21"/>
                <w:szCs w:val="21"/>
              </w:rPr>
            </w:pPr>
            <w:r w:rsidRPr="00361313">
              <w:rPr>
                <w:rFonts w:ascii="Arial" w:hAnsi="Arial" w:cs="Arial"/>
                <w:sz w:val="21"/>
                <w:szCs w:val="21"/>
              </w:rPr>
              <w:t>Mínima Cuantía (&lt;=28 SMMLV)</w:t>
            </w:r>
          </w:p>
        </w:tc>
        <w:tc>
          <w:tcPr>
            <w:tcW w:w="567" w:type="dxa"/>
            <w:tcBorders>
              <w:top w:val="dotted" w:sz="4" w:space="0" w:color="auto"/>
            </w:tcBorders>
          </w:tcPr>
          <w:p w:rsidR="00E40931" w:rsidRPr="00361313" w:rsidRDefault="00E40931" w:rsidP="00DB7518">
            <w:pPr>
              <w:jc w:val="both"/>
              <w:rPr>
                <w:rFonts w:ascii="Arial" w:hAnsi="Arial" w:cs="Arial"/>
                <w:b/>
                <w:sz w:val="21"/>
                <w:szCs w:val="21"/>
              </w:rPr>
            </w:pPr>
          </w:p>
        </w:tc>
        <w:tc>
          <w:tcPr>
            <w:tcW w:w="3761" w:type="dxa"/>
            <w:tcBorders>
              <w:top w:val="dotted" w:sz="4" w:space="0" w:color="auto"/>
            </w:tcBorders>
          </w:tcPr>
          <w:p w:rsidR="00E40931" w:rsidRPr="00361313" w:rsidRDefault="00E40931" w:rsidP="00DB7518">
            <w:pPr>
              <w:jc w:val="both"/>
              <w:rPr>
                <w:rFonts w:ascii="Arial" w:hAnsi="Arial" w:cs="Arial"/>
                <w:sz w:val="21"/>
                <w:szCs w:val="21"/>
              </w:rPr>
            </w:pPr>
            <w:r w:rsidRPr="00361313">
              <w:rPr>
                <w:rFonts w:ascii="Arial" w:hAnsi="Arial" w:cs="Arial"/>
                <w:sz w:val="21"/>
                <w:szCs w:val="21"/>
              </w:rPr>
              <w:t>Concurso de Méritos</w:t>
            </w:r>
          </w:p>
        </w:tc>
        <w:tc>
          <w:tcPr>
            <w:tcW w:w="425" w:type="dxa"/>
            <w:tcBorders>
              <w:top w:val="dotted" w:sz="4" w:space="0" w:color="auto"/>
            </w:tcBorders>
          </w:tcPr>
          <w:p w:rsidR="00E40931" w:rsidRPr="00361313" w:rsidRDefault="00E40931" w:rsidP="00DB7518">
            <w:pPr>
              <w:rPr>
                <w:rFonts w:ascii="Arial" w:hAnsi="Arial" w:cs="Arial"/>
                <w:b/>
                <w:sz w:val="22"/>
                <w:szCs w:val="22"/>
              </w:rPr>
            </w:pPr>
          </w:p>
        </w:tc>
      </w:tr>
      <w:tr w:rsidR="00E40931" w:rsidRPr="00361313" w:rsidTr="00DB7518">
        <w:trPr>
          <w:cantSplit/>
          <w:trHeight w:val="275"/>
        </w:trPr>
        <w:tc>
          <w:tcPr>
            <w:tcW w:w="4394" w:type="dxa"/>
          </w:tcPr>
          <w:p w:rsidR="00E40931" w:rsidRPr="00361313" w:rsidRDefault="00E40931" w:rsidP="00DB7518">
            <w:pPr>
              <w:jc w:val="both"/>
              <w:rPr>
                <w:rFonts w:ascii="Arial" w:hAnsi="Arial" w:cs="Arial"/>
                <w:b/>
                <w:sz w:val="21"/>
                <w:szCs w:val="21"/>
              </w:rPr>
            </w:pPr>
            <w:r w:rsidRPr="00361313">
              <w:rPr>
                <w:rFonts w:ascii="Arial" w:hAnsi="Arial" w:cs="Arial"/>
                <w:sz w:val="21"/>
                <w:szCs w:val="21"/>
              </w:rPr>
              <w:t>Selección Abreviada (&gt;28 SMMLV y &lt;=280 SMMLV)</w:t>
            </w:r>
          </w:p>
        </w:tc>
        <w:tc>
          <w:tcPr>
            <w:tcW w:w="567" w:type="dxa"/>
          </w:tcPr>
          <w:p w:rsidR="00E40931" w:rsidRPr="00361313" w:rsidRDefault="00E40931" w:rsidP="00DB7518">
            <w:pPr>
              <w:jc w:val="both"/>
              <w:rPr>
                <w:rFonts w:ascii="Arial" w:hAnsi="Arial" w:cs="Arial"/>
                <w:b/>
                <w:sz w:val="21"/>
                <w:szCs w:val="21"/>
              </w:rPr>
            </w:pPr>
          </w:p>
        </w:tc>
        <w:tc>
          <w:tcPr>
            <w:tcW w:w="3761" w:type="dxa"/>
          </w:tcPr>
          <w:p w:rsidR="00E40931" w:rsidRPr="00361313" w:rsidRDefault="00E40931" w:rsidP="00DB7518">
            <w:pPr>
              <w:jc w:val="both"/>
              <w:rPr>
                <w:rFonts w:ascii="Arial" w:eastAsiaTheme="minorHAnsi" w:hAnsi="Arial" w:cs="Arial"/>
                <w:sz w:val="15"/>
                <w:szCs w:val="19"/>
                <w:lang w:val="es-CO" w:eastAsia="en-US"/>
              </w:rPr>
            </w:pPr>
            <w:r w:rsidRPr="00361313">
              <w:rPr>
                <w:rFonts w:ascii="Arial" w:hAnsi="Arial" w:cs="Arial"/>
                <w:sz w:val="21"/>
                <w:szCs w:val="21"/>
              </w:rPr>
              <w:t>Contratación Directa</w:t>
            </w:r>
            <w:r w:rsidRPr="00361313">
              <w:rPr>
                <w:rFonts w:ascii="Arial" w:eastAsiaTheme="minorHAnsi" w:hAnsi="Arial" w:cs="Arial"/>
                <w:sz w:val="15"/>
                <w:szCs w:val="19"/>
                <w:lang w:val="es-CO" w:eastAsia="en-US"/>
              </w:rPr>
              <w:t xml:space="preserve"> (Arrendamiento de inmuebles, Adquisición de inmuebles, Prestación de servicios profesionales y apoyo a la gestión, o ejecución de trabajos artísticos que sólo pueden encomendarse a determinadas personas naturales, Inexistencia de pluralidad de oferentes, Convenios o contratos interadministrativos)</w:t>
            </w:r>
          </w:p>
        </w:tc>
        <w:tc>
          <w:tcPr>
            <w:tcW w:w="425" w:type="dxa"/>
          </w:tcPr>
          <w:p w:rsidR="00E40931" w:rsidRPr="00361313" w:rsidRDefault="00E40931" w:rsidP="00DB7518">
            <w:pPr>
              <w:rPr>
                <w:rFonts w:ascii="Arial" w:hAnsi="Arial" w:cs="Arial"/>
                <w:b/>
                <w:sz w:val="22"/>
                <w:szCs w:val="22"/>
              </w:rPr>
            </w:pPr>
          </w:p>
        </w:tc>
      </w:tr>
      <w:tr w:rsidR="00E40931" w:rsidRPr="00361313" w:rsidTr="00DB7518">
        <w:trPr>
          <w:cantSplit/>
          <w:trHeight w:val="275"/>
        </w:trPr>
        <w:tc>
          <w:tcPr>
            <w:tcW w:w="4394" w:type="dxa"/>
          </w:tcPr>
          <w:p w:rsidR="00E40931" w:rsidRPr="00361313" w:rsidRDefault="00E40931" w:rsidP="00DB7518">
            <w:pPr>
              <w:jc w:val="both"/>
              <w:rPr>
                <w:rFonts w:ascii="Arial" w:hAnsi="Arial" w:cs="Arial"/>
                <w:sz w:val="21"/>
                <w:szCs w:val="21"/>
              </w:rPr>
            </w:pPr>
            <w:r w:rsidRPr="00361313">
              <w:rPr>
                <w:rFonts w:ascii="Arial" w:hAnsi="Arial" w:cs="Arial"/>
                <w:sz w:val="21"/>
                <w:szCs w:val="21"/>
              </w:rPr>
              <w:t xml:space="preserve">Licitación Pública </w:t>
            </w:r>
          </w:p>
        </w:tc>
        <w:tc>
          <w:tcPr>
            <w:tcW w:w="567" w:type="dxa"/>
          </w:tcPr>
          <w:p w:rsidR="00E40931" w:rsidRPr="00361313" w:rsidRDefault="00E40931" w:rsidP="00DB7518">
            <w:pPr>
              <w:jc w:val="both"/>
              <w:rPr>
                <w:rFonts w:ascii="Arial" w:hAnsi="Arial" w:cs="Arial"/>
                <w:b/>
                <w:sz w:val="21"/>
                <w:szCs w:val="21"/>
              </w:rPr>
            </w:pPr>
          </w:p>
        </w:tc>
        <w:tc>
          <w:tcPr>
            <w:tcW w:w="3761" w:type="dxa"/>
          </w:tcPr>
          <w:p w:rsidR="00E40931" w:rsidRPr="00361313" w:rsidRDefault="00E40931" w:rsidP="00DB7518">
            <w:pPr>
              <w:jc w:val="both"/>
              <w:rPr>
                <w:rFonts w:ascii="Arial" w:hAnsi="Arial" w:cs="Arial"/>
                <w:sz w:val="21"/>
                <w:szCs w:val="21"/>
              </w:rPr>
            </w:pPr>
          </w:p>
        </w:tc>
        <w:tc>
          <w:tcPr>
            <w:tcW w:w="425" w:type="dxa"/>
          </w:tcPr>
          <w:p w:rsidR="00E40931" w:rsidRPr="00361313" w:rsidRDefault="00E40931" w:rsidP="00DB7518">
            <w:pPr>
              <w:rPr>
                <w:rFonts w:ascii="Arial" w:hAnsi="Arial" w:cs="Arial"/>
                <w:b/>
                <w:sz w:val="22"/>
                <w:szCs w:val="22"/>
              </w:rPr>
            </w:pPr>
          </w:p>
        </w:tc>
      </w:tr>
    </w:tbl>
    <w:p w:rsidR="00E40931" w:rsidRDefault="00E40931" w:rsidP="008020B2">
      <w:pPr>
        <w:rPr>
          <w:rFonts w:ascii="Arial" w:hAnsi="Arial" w:cs="Arial"/>
          <w:sz w:val="8"/>
          <w:szCs w:val="8"/>
        </w:rPr>
      </w:pPr>
    </w:p>
    <w:p w:rsidR="00E40931" w:rsidRDefault="00E40931" w:rsidP="008020B2">
      <w:pPr>
        <w:rPr>
          <w:rFonts w:ascii="Arial" w:hAnsi="Arial" w:cs="Arial"/>
          <w:sz w:val="8"/>
          <w:szCs w:val="8"/>
        </w:rPr>
      </w:pPr>
    </w:p>
    <w:p w:rsidR="00E40931" w:rsidRDefault="00E40931" w:rsidP="008020B2">
      <w:pPr>
        <w:rPr>
          <w:rFonts w:ascii="Arial" w:hAnsi="Arial" w:cs="Arial"/>
          <w:sz w:val="8"/>
          <w:szCs w:val="8"/>
        </w:rPr>
      </w:pPr>
    </w:p>
    <w:p w:rsidR="00E40931" w:rsidRDefault="00E40931" w:rsidP="008020B2">
      <w:pPr>
        <w:rPr>
          <w:rFonts w:ascii="Arial" w:hAnsi="Arial" w:cs="Arial"/>
          <w:sz w:val="8"/>
          <w:szCs w:val="8"/>
        </w:rPr>
      </w:pPr>
    </w:p>
    <w:p w:rsidR="00E40931" w:rsidRDefault="00E40931" w:rsidP="008020B2">
      <w:pPr>
        <w:rPr>
          <w:rFonts w:ascii="Arial" w:hAnsi="Arial" w:cs="Arial"/>
          <w:sz w:val="8"/>
          <w:szCs w:val="8"/>
        </w:rPr>
      </w:pPr>
    </w:p>
    <w:p w:rsidR="00ED7BE9" w:rsidRPr="0042471A" w:rsidRDefault="00ED7BE9" w:rsidP="008020B2">
      <w:pPr>
        <w:rPr>
          <w:rFonts w:ascii="Arial" w:hAnsi="Arial" w:cs="Arial"/>
          <w:sz w:val="8"/>
          <w:szCs w:val="8"/>
        </w:rPr>
      </w:pPr>
    </w:p>
    <w:p w:rsidR="00ED7BE9" w:rsidRPr="0042471A" w:rsidRDefault="000B017A" w:rsidP="00ED7BE9">
      <w:pPr>
        <w:numPr>
          <w:ilvl w:val="0"/>
          <w:numId w:val="1"/>
        </w:numPr>
        <w:ind w:left="0" w:firstLine="0"/>
        <w:jc w:val="both"/>
        <w:rPr>
          <w:rFonts w:ascii="Arial" w:hAnsi="Arial" w:cs="Arial"/>
          <w:b/>
          <w:sz w:val="22"/>
          <w:szCs w:val="22"/>
        </w:rPr>
      </w:pPr>
      <w:r w:rsidRPr="0042471A">
        <w:rPr>
          <w:rFonts w:ascii="Arial" w:hAnsi="Arial" w:cs="Arial"/>
          <w:b/>
          <w:sz w:val="22"/>
          <w:szCs w:val="22"/>
        </w:rPr>
        <w:t>NECESIDAD QUE SE PRETENDE SATISFACER (T):</w:t>
      </w:r>
    </w:p>
    <w:p w:rsidR="00ED7BE9" w:rsidRPr="0042471A" w:rsidRDefault="00ED7BE9" w:rsidP="00ED7BE9">
      <w:pPr>
        <w:jc w:val="both"/>
        <w:rPr>
          <w:rFonts w:ascii="Arial" w:hAnsi="Arial" w:cs="Arial"/>
          <w:b/>
          <w:sz w:val="22"/>
          <w:szCs w:val="22"/>
        </w:rPr>
      </w:pPr>
    </w:p>
    <w:p w:rsidR="00ED7BE9" w:rsidRPr="0042471A" w:rsidRDefault="000B017A" w:rsidP="00ED7BE9">
      <w:pPr>
        <w:numPr>
          <w:ilvl w:val="0"/>
          <w:numId w:val="1"/>
        </w:numPr>
        <w:ind w:left="0" w:firstLine="0"/>
        <w:rPr>
          <w:rFonts w:ascii="Arial" w:hAnsi="Arial" w:cs="Arial"/>
          <w:b/>
          <w:sz w:val="22"/>
          <w:szCs w:val="22"/>
        </w:rPr>
      </w:pPr>
      <w:r w:rsidRPr="0042471A">
        <w:rPr>
          <w:rFonts w:ascii="Arial" w:hAnsi="Arial" w:cs="Arial"/>
          <w:b/>
          <w:sz w:val="22"/>
          <w:szCs w:val="22"/>
        </w:rPr>
        <w:t>OBJETO (T):</w:t>
      </w:r>
    </w:p>
    <w:p w:rsidR="00ED7BE9" w:rsidRPr="0042471A" w:rsidRDefault="00ED7BE9" w:rsidP="00ED7BE9">
      <w:pPr>
        <w:jc w:val="both"/>
        <w:rPr>
          <w:rFonts w:ascii="Arial" w:hAnsi="Arial" w:cs="Arial"/>
          <w:b/>
          <w:sz w:val="22"/>
          <w:szCs w:val="22"/>
        </w:rPr>
      </w:pPr>
    </w:p>
    <w:p w:rsidR="00E40931" w:rsidRPr="00E40931" w:rsidRDefault="00ED7BE9" w:rsidP="00E40931">
      <w:pPr>
        <w:numPr>
          <w:ilvl w:val="0"/>
          <w:numId w:val="1"/>
        </w:numPr>
        <w:ind w:left="709" w:hanging="709"/>
        <w:jc w:val="both"/>
        <w:rPr>
          <w:rFonts w:ascii="Arial" w:hAnsi="Arial" w:cs="Arial"/>
          <w:b/>
          <w:sz w:val="22"/>
          <w:szCs w:val="22"/>
        </w:rPr>
      </w:pPr>
      <w:r w:rsidRPr="0042471A">
        <w:rPr>
          <w:rFonts w:ascii="Arial" w:hAnsi="Arial" w:cs="Arial"/>
          <w:b/>
          <w:sz w:val="22"/>
          <w:szCs w:val="22"/>
        </w:rPr>
        <w:t>Especificaciones, Autorizaciones, Permisos, Licencias, Diseños y Documentos Técnicos</w:t>
      </w:r>
      <w:r w:rsidR="00831908" w:rsidRPr="0042471A">
        <w:rPr>
          <w:rFonts w:ascii="Arial" w:hAnsi="Arial" w:cs="Arial"/>
          <w:b/>
          <w:sz w:val="22"/>
          <w:szCs w:val="22"/>
        </w:rPr>
        <w:t xml:space="preserve"> (T)</w:t>
      </w:r>
      <w:r w:rsidRPr="0042471A">
        <w:rPr>
          <w:rFonts w:ascii="Arial" w:hAnsi="Arial" w:cs="Arial"/>
          <w:b/>
          <w:sz w:val="22"/>
          <w:szCs w:val="22"/>
        </w:rPr>
        <w:t>:</w:t>
      </w:r>
      <w:r w:rsidR="00E40931">
        <w:rPr>
          <w:rFonts w:ascii="Arial" w:hAnsi="Arial" w:cs="Arial"/>
          <w:b/>
          <w:sz w:val="22"/>
          <w:szCs w:val="22"/>
        </w:rPr>
        <w:t xml:space="preserve"> </w:t>
      </w:r>
      <w:r w:rsidR="00E40931" w:rsidRPr="00E40931">
        <w:rPr>
          <w:rFonts w:ascii="Arial" w:hAnsi="Arial" w:cs="Arial"/>
          <w:sz w:val="16"/>
          <w:szCs w:val="16"/>
          <w:shd w:val="clear" w:color="auto" w:fill="FFFFFF"/>
        </w:rPr>
        <w:t>(Cuando se requiera)</w:t>
      </w:r>
    </w:p>
    <w:p w:rsidR="00ED7BE9" w:rsidRPr="0042471A" w:rsidRDefault="00ED7BE9" w:rsidP="00ED7BE9">
      <w:pPr>
        <w:ind w:left="709"/>
        <w:rPr>
          <w:rFonts w:ascii="Arial" w:hAnsi="Arial" w:cs="Arial"/>
          <w:sz w:val="16"/>
          <w:szCs w:val="16"/>
          <w:shd w:val="clear" w:color="auto" w:fill="FFFFFF"/>
        </w:rPr>
      </w:pPr>
    </w:p>
    <w:p w:rsidR="000B017A" w:rsidRDefault="000B017A" w:rsidP="000B017A">
      <w:pPr>
        <w:numPr>
          <w:ilvl w:val="0"/>
          <w:numId w:val="1"/>
        </w:numPr>
        <w:ind w:left="709" w:hanging="709"/>
        <w:jc w:val="both"/>
        <w:rPr>
          <w:rFonts w:ascii="Arial" w:hAnsi="Arial" w:cs="Arial"/>
          <w:b/>
          <w:sz w:val="22"/>
          <w:szCs w:val="22"/>
        </w:rPr>
      </w:pPr>
      <w:r w:rsidRPr="00361313">
        <w:rPr>
          <w:rFonts w:ascii="Arial" w:hAnsi="Arial" w:cs="Arial"/>
          <w:b/>
          <w:sz w:val="22"/>
          <w:szCs w:val="22"/>
        </w:rPr>
        <w:t>OBLIGACIONES ESPECÍFICAS:</w:t>
      </w:r>
    </w:p>
    <w:p w:rsidR="000B017A" w:rsidRDefault="000B017A" w:rsidP="000B017A">
      <w:pPr>
        <w:pStyle w:val="Prrafodelista"/>
        <w:rPr>
          <w:rFonts w:ascii="Arial" w:hAnsi="Arial" w:cs="Arial"/>
          <w:b/>
          <w:sz w:val="22"/>
          <w:szCs w:val="22"/>
        </w:rPr>
      </w:pPr>
    </w:p>
    <w:p w:rsidR="000B017A" w:rsidRPr="00361313" w:rsidRDefault="000B017A" w:rsidP="000B017A">
      <w:pPr>
        <w:ind w:left="709"/>
        <w:jc w:val="both"/>
        <w:rPr>
          <w:rFonts w:ascii="Arial" w:hAnsi="Arial" w:cs="Arial"/>
          <w:b/>
          <w:sz w:val="22"/>
          <w:szCs w:val="22"/>
        </w:rPr>
      </w:pPr>
    </w:p>
    <w:p w:rsidR="000B017A" w:rsidRDefault="000B017A" w:rsidP="000B017A">
      <w:pPr>
        <w:ind w:left="709"/>
        <w:jc w:val="both"/>
        <w:rPr>
          <w:rFonts w:ascii="Arial" w:hAnsi="Arial" w:cs="Arial"/>
          <w:b/>
          <w:sz w:val="22"/>
          <w:szCs w:val="22"/>
        </w:rPr>
      </w:pPr>
      <w:r>
        <w:rPr>
          <w:rFonts w:ascii="Arial" w:hAnsi="Arial" w:cs="Arial"/>
          <w:b/>
          <w:sz w:val="22"/>
          <w:szCs w:val="22"/>
        </w:rPr>
        <w:t xml:space="preserve">5.1 </w:t>
      </w:r>
      <w:r w:rsidRPr="00361313">
        <w:rPr>
          <w:rFonts w:ascii="Arial" w:hAnsi="Arial" w:cs="Arial"/>
          <w:b/>
          <w:sz w:val="22"/>
          <w:szCs w:val="22"/>
        </w:rPr>
        <w:t>OBLIGACIONES DEL CONTRATISTA</w:t>
      </w:r>
    </w:p>
    <w:p w:rsidR="000B017A" w:rsidRPr="00361313" w:rsidRDefault="000B017A" w:rsidP="000B017A">
      <w:pPr>
        <w:ind w:left="709"/>
        <w:jc w:val="both"/>
        <w:rPr>
          <w:rFonts w:ascii="Arial" w:hAnsi="Arial" w:cs="Arial"/>
          <w:b/>
          <w:sz w:val="22"/>
          <w:szCs w:val="22"/>
        </w:rPr>
      </w:pPr>
    </w:p>
    <w:p w:rsidR="000B017A" w:rsidRPr="00361313" w:rsidRDefault="000B017A" w:rsidP="000B017A">
      <w:pPr>
        <w:ind w:left="709"/>
        <w:jc w:val="both"/>
        <w:rPr>
          <w:rFonts w:ascii="Arial" w:hAnsi="Arial" w:cs="Arial"/>
          <w:b/>
          <w:sz w:val="22"/>
          <w:szCs w:val="22"/>
        </w:rPr>
      </w:pPr>
      <w:r>
        <w:rPr>
          <w:rFonts w:ascii="Arial" w:hAnsi="Arial" w:cs="Arial"/>
          <w:b/>
          <w:sz w:val="22"/>
          <w:szCs w:val="22"/>
        </w:rPr>
        <w:t xml:space="preserve">5.2 </w:t>
      </w:r>
      <w:r w:rsidRPr="00361313">
        <w:rPr>
          <w:rFonts w:ascii="Arial" w:hAnsi="Arial" w:cs="Arial"/>
          <w:b/>
          <w:sz w:val="22"/>
          <w:szCs w:val="22"/>
        </w:rPr>
        <w:t>OBLIGACIONES DE CORPOURABA</w:t>
      </w:r>
    </w:p>
    <w:p w:rsidR="00ED7BE9" w:rsidRDefault="00ED7BE9" w:rsidP="00ED7BE9">
      <w:pPr>
        <w:ind w:left="709"/>
        <w:rPr>
          <w:rFonts w:ascii="Arial" w:hAnsi="Arial" w:cs="Arial"/>
          <w:sz w:val="16"/>
          <w:szCs w:val="16"/>
          <w:shd w:val="clear" w:color="auto" w:fill="FFFFFF"/>
        </w:rPr>
      </w:pPr>
    </w:p>
    <w:p w:rsidR="000B017A" w:rsidRPr="0042471A" w:rsidRDefault="000B017A" w:rsidP="00ED7BE9">
      <w:pPr>
        <w:ind w:left="709"/>
        <w:rPr>
          <w:rFonts w:ascii="Arial" w:hAnsi="Arial" w:cs="Arial"/>
          <w:sz w:val="16"/>
          <w:szCs w:val="16"/>
          <w:shd w:val="clear" w:color="auto" w:fill="FFFFFF"/>
        </w:rPr>
      </w:pPr>
    </w:p>
    <w:p w:rsidR="000B017A" w:rsidRDefault="000B017A" w:rsidP="000B017A">
      <w:pPr>
        <w:numPr>
          <w:ilvl w:val="0"/>
          <w:numId w:val="1"/>
        </w:numPr>
        <w:ind w:left="709" w:hanging="709"/>
        <w:jc w:val="both"/>
        <w:rPr>
          <w:rFonts w:ascii="Arial" w:hAnsi="Arial" w:cs="Arial"/>
          <w:b/>
          <w:sz w:val="22"/>
          <w:szCs w:val="22"/>
        </w:rPr>
      </w:pPr>
      <w:r w:rsidRPr="00361313">
        <w:rPr>
          <w:rFonts w:ascii="Arial" w:hAnsi="Arial" w:cs="Arial"/>
          <w:b/>
          <w:sz w:val="22"/>
          <w:szCs w:val="22"/>
        </w:rPr>
        <w:t>OBLIGACIONES GENERALES:</w:t>
      </w:r>
    </w:p>
    <w:p w:rsidR="000B017A" w:rsidRDefault="000B017A" w:rsidP="000B017A">
      <w:pPr>
        <w:jc w:val="both"/>
        <w:rPr>
          <w:rFonts w:ascii="Arial" w:hAnsi="Arial" w:cs="Arial"/>
          <w:b/>
          <w:sz w:val="22"/>
          <w:szCs w:val="22"/>
        </w:rPr>
      </w:pPr>
    </w:p>
    <w:p w:rsidR="000B017A" w:rsidRPr="000B017A" w:rsidRDefault="000B017A" w:rsidP="000B017A">
      <w:pPr>
        <w:rPr>
          <w:rFonts w:ascii="Arial" w:hAnsi="Arial" w:cs="Arial"/>
          <w:b/>
          <w:sz w:val="22"/>
          <w:szCs w:val="22"/>
          <w:shd w:val="clear" w:color="auto" w:fill="D9D9D9"/>
          <w:lang w:val="es-CO"/>
        </w:rPr>
      </w:pPr>
    </w:p>
    <w:p w:rsidR="000B017A" w:rsidRPr="000B017A" w:rsidRDefault="000B017A" w:rsidP="000B017A">
      <w:pPr>
        <w:numPr>
          <w:ilvl w:val="0"/>
          <w:numId w:val="1"/>
        </w:numPr>
        <w:ind w:left="709" w:hanging="709"/>
        <w:jc w:val="both"/>
        <w:rPr>
          <w:rFonts w:ascii="Arial" w:hAnsi="Arial" w:cs="Arial"/>
          <w:b/>
          <w:sz w:val="22"/>
          <w:szCs w:val="22"/>
        </w:rPr>
      </w:pPr>
      <w:r w:rsidRPr="000B017A">
        <w:rPr>
          <w:rFonts w:ascii="Arial" w:hAnsi="Arial" w:cs="Arial"/>
          <w:b/>
          <w:sz w:val="22"/>
          <w:szCs w:val="22"/>
        </w:rPr>
        <w:t>PLAZO DE EJECUCIÓN:</w:t>
      </w:r>
    </w:p>
    <w:p w:rsidR="000B017A" w:rsidRPr="000B017A" w:rsidRDefault="000B017A" w:rsidP="000B017A">
      <w:pPr>
        <w:rPr>
          <w:rFonts w:ascii="Arial" w:hAnsi="Arial" w:cs="Arial"/>
          <w:b/>
          <w:sz w:val="22"/>
          <w:szCs w:val="22"/>
        </w:rPr>
      </w:pPr>
    </w:p>
    <w:p w:rsidR="000B017A" w:rsidRPr="000B017A" w:rsidRDefault="000B017A" w:rsidP="000B017A">
      <w:pPr>
        <w:numPr>
          <w:ilvl w:val="0"/>
          <w:numId w:val="1"/>
        </w:numPr>
        <w:ind w:left="709" w:hanging="709"/>
        <w:jc w:val="both"/>
        <w:rPr>
          <w:rFonts w:ascii="Arial" w:hAnsi="Arial" w:cs="Arial"/>
          <w:b/>
          <w:sz w:val="22"/>
          <w:szCs w:val="22"/>
        </w:rPr>
      </w:pPr>
      <w:r w:rsidRPr="000B017A">
        <w:rPr>
          <w:rFonts w:ascii="Arial" w:hAnsi="Arial" w:cs="Arial"/>
          <w:b/>
          <w:sz w:val="22"/>
          <w:szCs w:val="22"/>
        </w:rPr>
        <w:t>LUGAR DE EJECUCIÓN:</w:t>
      </w:r>
    </w:p>
    <w:p w:rsidR="000B017A" w:rsidRPr="000B017A" w:rsidRDefault="000B017A" w:rsidP="000B017A">
      <w:pPr>
        <w:rPr>
          <w:rFonts w:ascii="Arial" w:hAnsi="Arial" w:cs="Arial"/>
          <w:sz w:val="22"/>
          <w:szCs w:val="22"/>
        </w:rPr>
      </w:pPr>
    </w:p>
    <w:p w:rsidR="000B017A" w:rsidRPr="000B017A" w:rsidRDefault="000B017A" w:rsidP="000B017A">
      <w:pPr>
        <w:numPr>
          <w:ilvl w:val="0"/>
          <w:numId w:val="1"/>
        </w:numPr>
        <w:ind w:left="709" w:hanging="709"/>
        <w:jc w:val="both"/>
        <w:rPr>
          <w:rFonts w:ascii="Arial" w:hAnsi="Arial" w:cs="Arial"/>
          <w:b/>
          <w:sz w:val="22"/>
          <w:szCs w:val="22"/>
        </w:rPr>
      </w:pPr>
      <w:r w:rsidRPr="000B017A">
        <w:rPr>
          <w:rFonts w:ascii="Arial" w:hAnsi="Arial" w:cs="Arial"/>
          <w:b/>
          <w:sz w:val="22"/>
          <w:szCs w:val="22"/>
        </w:rPr>
        <w:t>ANÁLISIS DEL SECTOR:</w:t>
      </w:r>
    </w:p>
    <w:p w:rsidR="000B017A" w:rsidRPr="000B017A" w:rsidRDefault="000B017A" w:rsidP="000B017A">
      <w:pPr>
        <w:rPr>
          <w:rFonts w:ascii="Arial" w:hAnsi="Arial" w:cs="Arial"/>
          <w:sz w:val="16"/>
          <w:szCs w:val="16"/>
          <w:shd w:val="clear" w:color="auto" w:fill="FFFFFF"/>
        </w:rPr>
      </w:pPr>
      <w:r w:rsidRPr="000B017A">
        <w:rPr>
          <w:rFonts w:ascii="Arial" w:hAnsi="Arial" w:cs="Arial"/>
          <w:sz w:val="16"/>
          <w:szCs w:val="16"/>
          <w:shd w:val="clear" w:color="auto" w:fill="FFFFFF"/>
        </w:rPr>
        <w:t>(Mantener este encabezado)</w:t>
      </w:r>
    </w:p>
    <w:p w:rsidR="000B017A" w:rsidRPr="000B017A" w:rsidRDefault="000B017A" w:rsidP="000B017A">
      <w:pPr>
        <w:ind w:left="708"/>
        <w:rPr>
          <w:rFonts w:ascii="Arial" w:hAnsi="Arial" w:cs="Arial"/>
          <w:b/>
          <w:sz w:val="22"/>
          <w:szCs w:val="22"/>
        </w:rPr>
      </w:pPr>
    </w:p>
    <w:p w:rsidR="000B017A" w:rsidRPr="000B017A" w:rsidRDefault="000B017A" w:rsidP="000B017A">
      <w:pPr>
        <w:jc w:val="both"/>
        <w:rPr>
          <w:rFonts w:ascii="Arial" w:hAnsi="Arial" w:cs="Arial"/>
          <w:sz w:val="22"/>
          <w:szCs w:val="22"/>
        </w:rPr>
      </w:pPr>
      <w:bookmarkStart w:id="0" w:name="_Hlk212132042"/>
      <w:r w:rsidRPr="000B017A">
        <w:rPr>
          <w:rFonts w:ascii="Arial" w:hAnsi="Arial" w:cs="Arial"/>
          <w:sz w:val="22"/>
          <w:szCs w:val="22"/>
        </w:rPr>
        <w:t>El Artículo 2.2.1.1.1.6.1 del Decreto 1082 de 2015, establece que las Entidades Estatales deben analizar el sector relativo al objeto del Proceso de Contratación desde la perspectiva legal, comercial, financiera, organizacional, técnica y de análisis de riesgo. La Agencia Nacional para la Contratación Pública- Colombia Compra Eficiente, expidió un manual con los aspectos que se deben tener en cuenta, para dicho análisis.</w:t>
      </w:r>
    </w:p>
    <w:p w:rsidR="000B017A" w:rsidRPr="000B017A" w:rsidRDefault="000B017A" w:rsidP="000B017A">
      <w:pPr>
        <w:jc w:val="both"/>
        <w:rPr>
          <w:rFonts w:ascii="Arial" w:hAnsi="Arial" w:cs="Arial"/>
          <w:sz w:val="22"/>
          <w:szCs w:val="22"/>
        </w:rPr>
      </w:pPr>
    </w:p>
    <w:p w:rsidR="000B017A" w:rsidRPr="000B017A" w:rsidRDefault="000B017A" w:rsidP="000B017A">
      <w:pPr>
        <w:jc w:val="both"/>
        <w:rPr>
          <w:rFonts w:ascii="Arial" w:hAnsi="Arial" w:cs="Arial"/>
          <w:sz w:val="22"/>
          <w:szCs w:val="22"/>
        </w:rPr>
      </w:pPr>
      <w:proofErr w:type="gramStart"/>
      <w:r w:rsidRPr="000B017A">
        <w:rPr>
          <w:rFonts w:ascii="Arial" w:hAnsi="Arial" w:cs="Arial"/>
          <w:sz w:val="22"/>
          <w:szCs w:val="22"/>
        </w:rPr>
        <w:t>Igualmente</w:t>
      </w:r>
      <w:proofErr w:type="gramEnd"/>
      <w:r w:rsidRPr="000B017A">
        <w:rPr>
          <w:rFonts w:ascii="Arial" w:hAnsi="Arial" w:cs="Arial"/>
          <w:sz w:val="22"/>
          <w:szCs w:val="22"/>
        </w:rPr>
        <w:t xml:space="preserve"> el Artículo 33 de la Ley 2069 de 2020 que indica que las entidades deberán identificar las MIPYMES que podrían ser potenciales directas o indirectas, con el fin de definir las reglas que promuevan y faciliten su participación en el proceso de contratación. </w:t>
      </w:r>
    </w:p>
    <w:p w:rsidR="000B017A" w:rsidRPr="000B017A" w:rsidRDefault="000B017A" w:rsidP="000B017A">
      <w:pPr>
        <w:jc w:val="both"/>
        <w:rPr>
          <w:rFonts w:ascii="Arial" w:hAnsi="Arial" w:cs="Arial"/>
          <w:sz w:val="22"/>
          <w:szCs w:val="22"/>
        </w:rPr>
      </w:pPr>
    </w:p>
    <w:p w:rsidR="000B017A" w:rsidRPr="000B017A" w:rsidRDefault="000B017A" w:rsidP="000B017A">
      <w:pPr>
        <w:ind w:left="708"/>
        <w:jc w:val="both"/>
        <w:rPr>
          <w:rFonts w:ascii="Arial" w:hAnsi="Arial" w:cs="Arial"/>
          <w:sz w:val="22"/>
          <w:szCs w:val="22"/>
        </w:rPr>
      </w:pPr>
    </w:p>
    <w:p w:rsidR="000B017A" w:rsidRPr="000B017A" w:rsidRDefault="000B017A" w:rsidP="000B017A">
      <w:pPr>
        <w:jc w:val="both"/>
        <w:rPr>
          <w:rFonts w:ascii="Arial" w:hAnsi="Arial" w:cs="Arial"/>
          <w:sz w:val="22"/>
          <w:szCs w:val="22"/>
        </w:rPr>
      </w:pPr>
      <w:r w:rsidRPr="000B017A">
        <w:rPr>
          <w:rFonts w:ascii="Arial" w:hAnsi="Arial" w:cs="Arial"/>
          <w:sz w:val="22"/>
          <w:szCs w:val="22"/>
        </w:rPr>
        <w:t xml:space="preserve">Para lo cual esta Entidad se permite realizar el siguiente análisis del sector, con el fin de establecer el valor económico del contrato de la siguiente forma: </w:t>
      </w:r>
    </w:p>
    <w:bookmarkEnd w:id="0"/>
    <w:p w:rsidR="000B017A" w:rsidRPr="000B017A" w:rsidRDefault="000B017A" w:rsidP="000B017A">
      <w:pPr>
        <w:ind w:left="708"/>
        <w:jc w:val="both"/>
        <w:rPr>
          <w:rFonts w:ascii="Arial" w:hAnsi="Arial" w:cs="Arial"/>
          <w:sz w:val="22"/>
          <w:szCs w:val="22"/>
        </w:rPr>
      </w:pPr>
    </w:p>
    <w:p w:rsidR="000B017A" w:rsidRPr="000B017A" w:rsidRDefault="000B017A" w:rsidP="000B017A">
      <w:pPr>
        <w:numPr>
          <w:ilvl w:val="0"/>
          <w:numId w:val="1"/>
        </w:numPr>
        <w:ind w:left="709" w:hanging="709"/>
        <w:jc w:val="both"/>
        <w:rPr>
          <w:rFonts w:ascii="Arial" w:hAnsi="Arial" w:cs="Arial"/>
          <w:b/>
          <w:sz w:val="22"/>
          <w:szCs w:val="22"/>
        </w:rPr>
      </w:pPr>
      <w:r w:rsidRPr="000B017A">
        <w:rPr>
          <w:rFonts w:ascii="Arial" w:hAnsi="Arial" w:cs="Arial"/>
          <w:b/>
          <w:sz w:val="22"/>
          <w:szCs w:val="22"/>
        </w:rPr>
        <w:t>VALOR ESTIMADO DEL CONTRATO Y JUSTIFICACIÓN</w:t>
      </w:r>
    </w:p>
    <w:p w:rsidR="000B017A" w:rsidRPr="000B017A" w:rsidRDefault="000B017A" w:rsidP="000B017A">
      <w:pPr>
        <w:rPr>
          <w:rFonts w:ascii="Arial" w:hAnsi="Arial" w:cs="Arial"/>
          <w:b/>
          <w:sz w:val="22"/>
          <w:szCs w:val="22"/>
        </w:rPr>
      </w:pPr>
    </w:p>
    <w:p w:rsidR="000B017A" w:rsidRPr="000B017A" w:rsidRDefault="000B017A" w:rsidP="000B017A">
      <w:pPr>
        <w:rPr>
          <w:rFonts w:ascii="Arial" w:hAnsi="Arial" w:cs="Arial"/>
          <w:b/>
          <w:sz w:val="22"/>
          <w:szCs w:val="22"/>
        </w:rPr>
      </w:pPr>
    </w:p>
    <w:p w:rsidR="000B017A" w:rsidRDefault="000B017A" w:rsidP="000B017A">
      <w:pPr>
        <w:numPr>
          <w:ilvl w:val="0"/>
          <w:numId w:val="1"/>
        </w:numPr>
        <w:ind w:left="709" w:hanging="709"/>
        <w:jc w:val="both"/>
        <w:rPr>
          <w:rFonts w:ascii="Arial" w:hAnsi="Arial" w:cs="Arial"/>
          <w:b/>
          <w:sz w:val="22"/>
          <w:szCs w:val="22"/>
        </w:rPr>
      </w:pPr>
      <w:r w:rsidRPr="000B017A">
        <w:rPr>
          <w:rFonts w:ascii="Arial" w:hAnsi="Arial" w:cs="Arial"/>
          <w:b/>
          <w:sz w:val="22"/>
          <w:szCs w:val="22"/>
        </w:rPr>
        <w:t>FORMA DE PAGO</w:t>
      </w:r>
    </w:p>
    <w:p w:rsidR="000B017A" w:rsidRDefault="000B017A" w:rsidP="000B017A">
      <w:pPr>
        <w:jc w:val="both"/>
        <w:rPr>
          <w:rFonts w:ascii="Arial" w:hAnsi="Arial" w:cs="Arial"/>
          <w:b/>
          <w:sz w:val="22"/>
          <w:szCs w:val="22"/>
        </w:rPr>
      </w:pPr>
    </w:p>
    <w:p w:rsidR="000B017A" w:rsidRPr="000B017A" w:rsidRDefault="000B017A" w:rsidP="000B017A">
      <w:pPr>
        <w:jc w:val="both"/>
        <w:rPr>
          <w:rFonts w:ascii="Arial" w:hAnsi="Arial" w:cs="Arial"/>
          <w:b/>
          <w:sz w:val="22"/>
          <w:szCs w:val="22"/>
        </w:rPr>
      </w:pPr>
    </w:p>
    <w:p w:rsidR="000B017A" w:rsidRPr="000B017A" w:rsidRDefault="000B017A" w:rsidP="000B017A">
      <w:pPr>
        <w:numPr>
          <w:ilvl w:val="0"/>
          <w:numId w:val="1"/>
        </w:numPr>
        <w:ind w:left="709" w:hanging="709"/>
        <w:jc w:val="both"/>
        <w:rPr>
          <w:rFonts w:ascii="Arial" w:hAnsi="Arial" w:cs="Arial"/>
          <w:sz w:val="16"/>
          <w:szCs w:val="22"/>
        </w:rPr>
      </w:pPr>
      <w:r w:rsidRPr="000B017A">
        <w:rPr>
          <w:rFonts w:ascii="Arial" w:hAnsi="Arial" w:cs="Arial"/>
          <w:b/>
          <w:sz w:val="22"/>
          <w:szCs w:val="22"/>
        </w:rPr>
        <w:t>ANALISIS DEL RIESGO</w:t>
      </w:r>
      <w:r>
        <w:rPr>
          <w:rFonts w:ascii="Arial" w:hAnsi="Arial" w:cs="Arial"/>
          <w:b/>
          <w:sz w:val="22"/>
          <w:szCs w:val="22"/>
        </w:rPr>
        <w:t xml:space="preserve"> </w:t>
      </w:r>
      <w:r w:rsidRPr="0042471A">
        <w:rPr>
          <w:rFonts w:ascii="Arial" w:hAnsi="Arial" w:cs="Arial"/>
          <w:b/>
          <w:sz w:val="22"/>
          <w:szCs w:val="22"/>
        </w:rPr>
        <w:t>Y FORMA DE MITIGARLOS (J-</w:t>
      </w:r>
      <w:bookmarkStart w:id="1" w:name="_Hlk212498485"/>
      <w:r w:rsidRPr="0042471A">
        <w:rPr>
          <w:rFonts w:ascii="Arial" w:hAnsi="Arial" w:cs="Arial"/>
          <w:b/>
          <w:sz w:val="22"/>
          <w:szCs w:val="22"/>
        </w:rPr>
        <w:t>T)</w:t>
      </w:r>
      <w:r>
        <w:rPr>
          <w:rFonts w:ascii="Arial" w:hAnsi="Arial" w:cs="Arial"/>
          <w:b/>
          <w:sz w:val="22"/>
          <w:szCs w:val="22"/>
        </w:rPr>
        <w:t xml:space="preserve"> </w:t>
      </w:r>
      <w:r w:rsidRPr="000B017A">
        <w:rPr>
          <w:rFonts w:ascii="Arial" w:hAnsi="Arial" w:cs="Arial"/>
          <w:b/>
          <w:sz w:val="22"/>
          <w:szCs w:val="22"/>
        </w:rPr>
        <w:t>(</w:t>
      </w:r>
      <w:r w:rsidRPr="000B017A">
        <w:rPr>
          <w:rFonts w:ascii="Arial" w:hAnsi="Arial" w:cs="Arial"/>
          <w:sz w:val="16"/>
          <w:szCs w:val="22"/>
        </w:rPr>
        <w:t>Ver Anexo 1)</w:t>
      </w:r>
      <w:bookmarkEnd w:id="1"/>
    </w:p>
    <w:p w:rsidR="000B017A" w:rsidRPr="000B017A" w:rsidRDefault="000B017A" w:rsidP="000B017A">
      <w:pPr>
        <w:jc w:val="both"/>
        <w:rPr>
          <w:rFonts w:ascii="Arial" w:hAnsi="Arial" w:cs="Arial"/>
          <w:sz w:val="22"/>
          <w:szCs w:val="22"/>
        </w:rPr>
      </w:pPr>
    </w:p>
    <w:p w:rsidR="000B017A" w:rsidRPr="000B017A" w:rsidRDefault="000B017A" w:rsidP="000B017A">
      <w:pPr>
        <w:numPr>
          <w:ilvl w:val="0"/>
          <w:numId w:val="1"/>
        </w:numPr>
        <w:ind w:left="709" w:hanging="709"/>
        <w:jc w:val="both"/>
        <w:rPr>
          <w:rFonts w:ascii="Arial" w:hAnsi="Arial" w:cs="Arial"/>
          <w:b/>
          <w:sz w:val="22"/>
          <w:szCs w:val="22"/>
          <w:lang w:eastAsia="en-US"/>
        </w:rPr>
      </w:pPr>
      <w:bookmarkStart w:id="2" w:name="_Toc117845005"/>
      <w:r w:rsidRPr="000B017A">
        <w:rPr>
          <w:rFonts w:ascii="Arial" w:hAnsi="Arial" w:cs="Arial"/>
          <w:b/>
          <w:sz w:val="22"/>
          <w:szCs w:val="22"/>
        </w:rPr>
        <w:t>ACUERDO INTERNACIONAL O UN TRATADO DE LIBRE COMERCIO VIGENTE PARA EL ESTADO COLOMBIANO.</w:t>
      </w:r>
      <w:bookmarkEnd w:id="2"/>
      <w:r w:rsidRPr="000B017A">
        <w:rPr>
          <w:rFonts w:ascii="Arial" w:hAnsi="Arial" w:cs="Arial"/>
          <w:b/>
          <w:sz w:val="22"/>
          <w:szCs w:val="22"/>
        </w:rPr>
        <w:t xml:space="preserve"> </w:t>
      </w:r>
    </w:p>
    <w:p w:rsidR="000B017A" w:rsidRPr="000B017A" w:rsidRDefault="000B017A" w:rsidP="000B017A">
      <w:pPr>
        <w:widowControl w:val="0"/>
        <w:autoSpaceDE w:val="0"/>
        <w:autoSpaceDN w:val="0"/>
        <w:jc w:val="both"/>
        <w:rPr>
          <w:rFonts w:ascii="Arial" w:eastAsia="Verdana" w:hAnsi="Arial" w:cs="Arial"/>
          <w:sz w:val="22"/>
          <w:szCs w:val="22"/>
          <w:lang w:eastAsia="es-CO"/>
        </w:rPr>
      </w:pPr>
    </w:p>
    <w:p w:rsidR="000B017A" w:rsidRPr="000B017A" w:rsidRDefault="000B017A" w:rsidP="000B017A">
      <w:pPr>
        <w:widowControl w:val="0"/>
        <w:autoSpaceDE w:val="0"/>
        <w:autoSpaceDN w:val="0"/>
        <w:jc w:val="both"/>
        <w:rPr>
          <w:rFonts w:ascii="Arial" w:eastAsia="Verdana" w:hAnsi="Arial" w:cs="Arial"/>
          <w:color w:val="000000"/>
          <w:lang w:eastAsia="es-CO"/>
        </w:rPr>
      </w:pPr>
      <w:r w:rsidRPr="000B017A">
        <w:rPr>
          <w:rFonts w:ascii="Arial" w:eastAsia="Verdana" w:hAnsi="Arial" w:cs="Arial"/>
          <w:color w:val="000000"/>
          <w:lang w:eastAsia="es-CO"/>
        </w:rPr>
        <w:t>Revisión y el análisis según las indicaciones realizadas en el Manual para el manejo de los Acuerdos Comerciales en Procesos de Contratación expedido por La Agencia Nacional de Contratación Pública – Colombia Compra Eficiente versión M-MACPC-14. (cuando aplique)</w:t>
      </w:r>
    </w:p>
    <w:tbl>
      <w:tblPr>
        <w:tblW w:w="8960" w:type="dxa"/>
        <w:tblCellMar>
          <w:left w:w="70" w:type="dxa"/>
          <w:right w:w="70" w:type="dxa"/>
        </w:tblCellMar>
        <w:tblLook w:val="04A0" w:firstRow="1" w:lastRow="0" w:firstColumn="1" w:lastColumn="0" w:noHBand="0" w:noVBand="1"/>
      </w:tblPr>
      <w:tblGrid>
        <w:gridCol w:w="1329"/>
        <w:gridCol w:w="1418"/>
        <w:gridCol w:w="1240"/>
        <w:gridCol w:w="1763"/>
        <w:gridCol w:w="1563"/>
        <w:gridCol w:w="1763"/>
      </w:tblGrid>
      <w:tr w:rsidR="000B017A" w:rsidRPr="000B017A" w:rsidTr="00DB7518">
        <w:trPr>
          <w:trHeight w:val="2424"/>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rsidR="000B017A" w:rsidRPr="000B017A" w:rsidRDefault="000B017A" w:rsidP="000B017A">
            <w:pPr>
              <w:jc w:val="center"/>
              <w:rPr>
                <w:rFonts w:ascii="Arial" w:hAnsi="Arial" w:cs="Arial"/>
                <w:b/>
                <w:bCs/>
                <w:color w:val="000000"/>
                <w:lang w:val="es-CO" w:eastAsia="es-CO"/>
              </w:rPr>
            </w:pPr>
            <w:r w:rsidRPr="000B017A">
              <w:rPr>
                <w:rFonts w:ascii="Arial" w:hAnsi="Arial" w:cs="Arial"/>
                <w:b/>
                <w:bCs/>
                <w:color w:val="000000"/>
                <w:lang w:val="es-CO" w:eastAsia="es-CO"/>
              </w:rPr>
              <w:t>TRATADOS</w:t>
            </w:r>
          </w:p>
        </w:tc>
        <w:tc>
          <w:tcPr>
            <w:tcW w:w="1240" w:type="dxa"/>
            <w:tcBorders>
              <w:top w:val="single" w:sz="4" w:space="0" w:color="auto"/>
              <w:left w:val="nil"/>
              <w:bottom w:val="single" w:sz="4" w:space="0" w:color="auto"/>
              <w:right w:val="single" w:sz="4" w:space="0" w:color="auto"/>
            </w:tcBorders>
            <w:vAlign w:val="center"/>
            <w:hideMark/>
          </w:tcPr>
          <w:p w:rsidR="000B017A" w:rsidRPr="000B017A" w:rsidRDefault="000B017A" w:rsidP="000B017A">
            <w:pPr>
              <w:jc w:val="center"/>
              <w:rPr>
                <w:rFonts w:ascii="Arial" w:hAnsi="Arial" w:cs="Arial"/>
                <w:b/>
                <w:bCs/>
                <w:color w:val="000000"/>
                <w:lang w:val="es-CO" w:eastAsia="es-CO"/>
              </w:rPr>
            </w:pPr>
            <w:r w:rsidRPr="000B017A">
              <w:rPr>
                <w:rFonts w:ascii="Arial" w:hAnsi="Arial" w:cs="Arial"/>
                <w:b/>
                <w:bCs/>
                <w:color w:val="000000"/>
                <w:lang w:val="es-CO" w:eastAsia="es-CO"/>
              </w:rPr>
              <w:t>ENTIDAD ESTATAL INCLUIDA</w:t>
            </w:r>
          </w:p>
        </w:tc>
        <w:tc>
          <w:tcPr>
            <w:tcW w:w="1660" w:type="dxa"/>
            <w:tcBorders>
              <w:top w:val="single" w:sz="4" w:space="0" w:color="auto"/>
              <w:left w:val="nil"/>
              <w:bottom w:val="single" w:sz="4" w:space="0" w:color="auto"/>
              <w:right w:val="single" w:sz="4" w:space="0" w:color="auto"/>
            </w:tcBorders>
            <w:vAlign w:val="center"/>
            <w:hideMark/>
          </w:tcPr>
          <w:p w:rsidR="000B017A" w:rsidRPr="000B017A" w:rsidRDefault="000B017A" w:rsidP="000B017A">
            <w:pPr>
              <w:jc w:val="center"/>
              <w:rPr>
                <w:rFonts w:ascii="Arial" w:hAnsi="Arial" w:cs="Arial"/>
                <w:b/>
                <w:bCs/>
                <w:color w:val="000000"/>
                <w:lang w:val="es-CO" w:eastAsia="es-CO"/>
              </w:rPr>
            </w:pPr>
            <w:r w:rsidRPr="000B017A">
              <w:rPr>
                <w:rFonts w:ascii="Arial" w:hAnsi="Arial" w:cs="Arial"/>
                <w:b/>
                <w:bCs/>
                <w:color w:val="000000"/>
                <w:lang w:val="es-CO" w:eastAsia="es-CO"/>
              </w:rPr>
              <w:t>EL PRESUPUESTO DEL PROCESO DE CONTRATACIÓN INFERIOR AL VALOR DEL ACUERDO COMERCIAL</w:t>
            </w:r>
          </w:p>
        </w:tc>
        <w:tc>
          <w:tcPr>
            <w:tcW w:w="1540" w:type="dxa"/>
            <w:tcBorders>
              <w:top w:val="single" w:sz="4" w:space="0" w:color="auto"/>
              <w:left w:val="nil"/>
              <w:bottom w:val="single" w:sz="4" w:space="0" w:color="auto"/>
              <w:right w:val="single" w:sz="4" w:space="0" w:color="auto"/>
            </w:tcBorders>
            <w:vAlign w:val="center"/>
            <w:hideMark/>
          </w:tcPr>
          <w:p w:rsidR="000B017A" w:rsidRPr="000B017A" w:rsidRDefault="000B017A" w:rsidP="000B017A">
            <w:pPr>
              <w:jc w:val="center"/>
              <w:rPr>
                <w:rFonts w:ascii="Arial" w:hAnsi="Arial" w:cs="Arial"/>
                <w:b/>
                <w:bCs/>
                <w:color w:val="000000"/>
                <w:lang w:val="es-CO" w:eastAsia="es-CO"/>
              </w:rPr>
            </w:pPr>
            <w:r w:rsidRPr="000B017A">
              <w:rPr>
                <w:rFonts w:ascii="Arial" w:hAnsi="Arial" w:cs="Arial"/>
                <w:b/>
                <w:bCs/>
                <w:color w:val="000000"/>
                <w:lang w:val="es-CO" w:eastAsia="es-CO"/>
              </w:rPr>
              <w:t>EXCEPCIÓN APLICABLEAL PROCESO DE CONTRATAÓN</w:t>
            </w:r>
          </w:p>
        </w:tc>
        <w:tc>
          <w:tcPr>
            <w:tcW w:w="1740" w:type="dxa"/>
            <w:tcBorders>
              <w:top w:val="single" w:sz="4" w:space="0" w:color="auto"/>
              <w:left w:val="nil"/>
              <w:bottom w:val="single" w:sz="4" w:space="0" w:color="auto"/>
              <w:right w:val="single" w:sz="4" w:space="0" w:color="auto"/>
            </w:tcBorders>
            <w:vAlign w:val="center"/>
            <w:hideMark/>
          </w:tcPr>
          <w:p w:rsidR="000B017A" w:rsidRPr="000B017A" w:rsidRDefault="000B017A" w:rsidP="000B017A">
            <w:pPr>
              <w:jc w:val="center"/>
              <w:rPr>
                <w:rFonts w:ascii="Arial" w:hAnsi="Arial" w:cs="Arial"/>
                <w:b/>
                <w:bCs/>
                <w:color w:val="000000"/>
                <w:lang w:val="es-CO" w:eastAsia="es-CO"/>
              </w:rPr>
            </w:pPr>
            <w:r w:rsidRPr="000B017A">
              <w:rPr>
                <w:rFonts w:ascii="Arial" w:hAnsi="Arial" w:cs="Arial"/>
                <w:b/>
                <w:bCs/>
                <w:color w:val="000000"/>
                <w:lang w:val="es-CO" w:eastAsia="es-CO"/>
              </w:rPr>
              <w:t>PROCESO DE CONTRATACIÓN CUBIERTO POR EL ACUERDO COMERCIAL</w:t>
            </w:r>
          </w:p>
        </w:tc>
      </w:tr>
      <w:tr w:rsidR="000B017A" w:rsidRPr="000B017A" w:rsidTr="00DB7518">
        <w:trPr>
          <w:trHeight w:val="396"/>
        </w:trPr>
        <w:tc>
          <w:tcPr>
            <w:tcW w:w="1240" w:type="dxa"/>
            <w:vMerge w:val="restart"/>
            <w:tcBorders>
              <w:top w:val="nil"/>
              <w:left w:val="single" w:sz="4" w:space="0" w:color="auto"/>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ALIANZA DEL PACIFICO</w:t>
            </w:r>
          </w:p>
        </w:tc>
        <w:tc>
          <w:tcPr>
            <w:tcW w:w="1540" w:type="dxa"/>
            <w:tcBorders>
              <w:top w:val="nil"/>
              <w:left w:val="nil"/>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CHILE</w:t>
            </w:r>
          </w:p>
        </w:tc>
        <w:tc>
          <w:tcPr>
            <w:tcW w:w="12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r>
      <w:tr w:rsidR="000B017A" w:rsidRPr="000B017A" w:rsidTr="00DB7518">
        <w:trPr>
          <w:trHeight w:val="396"/>
        </w:trPr>
        <w:tc>
          <w:tcPr>
            <w:tcW w:w="1240" w:type="dxa"/>
            <w:vMerge/>
            <w:tcBorders>
              <w:top w:val="nil"/>
              <w:left w:val="single" w:sz="4" w:space="0" w:color="auto"/>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p>
        </w:tc>
        <w:tc>
          <w:tcPr>
            <w:tcW w:w="1540" w:type="dxa"/>
            <w:tcBorders>
              <w:top w:val="nil"/>
              <w:left w:val="nil"/>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PERÚ</w:t>
            </w:r>
          </w:p>
        </w:tc>
        <w:tc>
          <w:tcPr>
            <w:tcW w:w="12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r>
      <w:tr w:rsidR="000B017A" w:rsidRPr="000B017A" w:rsidTr="00DB7518">
        <w:trPr>
          <w:trHeight w:val="288"/>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CHILE</w:t>
            </w:r>
          </w:p>
        </w:tc>
        <w:tc>
          <w:tcPr>
            <w:tcW w:w="12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r>
      <w:tr w:rsidR="000B017A" w:rsidRPr="000B017A" w:rsidTr="00DB7518">
        <w:trPr>
          <w:trHeight w:val="288"/>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COSTA RICA</w:t>
            </w:r>
          </w:p>
        </w:tc>
        <w:tc>
          <w:tcPr>
            <w:tcW w:w="12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r>
      <w:tr w:rsidR="000B017A" w:rsidRPr="000B017A" w:rsidTr="00DB7518">
        <w:trPr>
          <w:trHeight w:val="288"/>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ESTADOS AELC</w:t>
            </w:r>
          </w:p>
        </w:tc>
        <w:tc>
          <w:tcPr>
            <w:tcW w:w="12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r>
      <w:tr w:rsidR="000B017A" w:rsidRPr="000B017A" w:rsidTr="00DB7518">
        <w:trPr>
          <w:trHeight w:val="288"/>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UNIÓN EUROPEA</w:t>
            </w:r>
          </w:p>
        </w:tc>
        <w:tc>
          <w:tcPr>
            <w:tcW w:w="12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r>
      <w:tr w:rsidR="000B017A" w:rsidRPr="000B017A" w:rsidTr="00DB7518">
        <w:trPr>
          <w:trHeight w:val="288"/>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ISRAEL</w:t>
            </w:r>
          </w:p>
        </w:tc>
        <w:tc>
          <w:tcPr>
            <w:tcW w:w="12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r>
      <w:tr w:rsidR="000B017A" w:rsidRPr="000B017A" w:rsidTr="00DB7518">
        <w:trPr>
          <w:trHeight w:val="288"/>
        </w:trPr>
        <w:tc>
          <w:tcPr>
            <w:tcW w:w="1240" w:type="dxa"/>
            <w:vMerge w:val="restart"/>
            <w:tcBorders>
              <w:top w:val="nil"/>
              <w:left w:val="single" w:sz="4" w:space="0" w:color="auto"/>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TRIÁNGULO NORTE</w:t>
            </w:r>
          </w:p>
        </w:tc>
        <w:tc>
          <w:tcPr>
            <w:tcW w:w="1540" w:type="dxa"/>
            <w:tcBorders>
              <w:top w:val="nil"/>
              <w:left w:val="nil"/>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EL SALVADOR</w:t>
            </w:r>
          </w:p>
        </w:tc>
        <w:tc>
          <w:tcPr>
            <w:tcW w:w="12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r>
      <w:tr w:rsidR="000B017A" w:rsidRPr="000B017A" w:rsidTr="00DB7518">
        <w:trPr>
          <w:trHeight w:val="288"/>
        </w:trPr>
        <w:tc>
          <w:tcPr>
            <w:tcW w:w="1240" w:type="dxa"/>
            <w:vMerge/>
            <w:tcBorders>
              <w:top w:val="nil"/>
              <w:left w:val="single" w:sz="4" w:space="0" w:color="auto"/>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p>
        </w:tc>
        <w:tc>
          <w:tcPr>
            <w:tcW w:w="1540" w:type="dxa"/>
            <w:tcBorders>
              <w:top w:val="nil"/>
              <w:left w:val="nil"/>
              <w:bottom w:val="single" w:sz="4" w:space="0" w:color="auto"/>
              <w:right w:val="single" w:sz="4" w:space="0" w:color="auto"/>
            </w:tcBorders>
            <w:vAlign w:val="center"/>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GUATEMALA</w:t>
            </w:r>
          </w:p>
        </w:tc>
        <w:tc>
          <w:tcPr>
            <w:tcW w:w="12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r>
      <w:tr w:rsidR="000B017A" w:rsidRPr="000B017A" w:rsidTr="00DB7518">
        <w:trPr>
          <w:trHeight w:val="516"/>
        </w:trPr>
        <w:tc>
          <w:tcPr>
            <w:tcW w:w="2780" w:type="dxa"/>
            <w:gridSpan w:val="2"/>
            <w:tcBorders>
              <w:top w:val="single" w:sz="4" w:space="0" w:color="auto"/>
              <w:left w:val="single" w:sz="4" w:space="0" w:color="auto"/>
              <w:bottom w:val="single" w:sz="4" w:space="0" w:color="auto"/>
              <w:right w:val="single" w:sz="4" w:space="0" w:color="auto"/>
            </w:tcBorders>
            <w:vAlign w:val="bottom"/>
            <w:hideMark/>
          </w:tcPr>
          <w:p w:rsidR="000B017A" w:rsidRPr="000B017A" w:rsidRDefault="000B017A" w:rsidP="000B017A">
            <w:pPr>
              <w:rPr>
                <w:rFonts w:ascii="Arial" w:hAnsi="Arial" w:cs="Arial"/>
                <w:b/>
                <w:bCs/>
                <w:color w:val="000000"/>
                <w:lang w:val="es-CO" w:eastAsia="es-CO"/>
              </w:rPr>
            </w:pPr>
            <w:r w:rsidRPr="000B017A">
              <w:rPr>
                <w:rFonts w:ascii="Arial" w:hAnsi="Arial" w:cs="Arial"/>
                <w:b/>
                <w:bCs/>
                <w:color w:val="000000"/>
                <w:lang w:val="es-CO" w:eastAsia="es-CO"/>
              </w:rPr>
              <w:t>DECISIÓN 439 DE 1998 DE LA SECRETARÍA DE LA CAN</w:t>
            </w:r>
          </w:p>
        </w:tc>
        <w:tc>
          <w:tcPr>
            <w:tcW w:w="12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rsidR="000B017A" w:rsidRPr="000B017A" w:rsidRDefault="000B017A" w:rsidP="000B017A">
            <w:pPr>
              <w:rPr>
                <w:rFonts w:ascii="Arial" w:hAnsi="Arial" w:cs="Arial"/>
                <w:color w:val="000000"/>
                <w:lang w:val="es-CO" w:eastAsia="es-CO"/>
              </w:rPr>
            </w:pPr>
            <w:r w:rsidRPr="000B017A">
              <w:rPr>
                <w:rFonts w:ascii="Arial" w:hAnsi="Arial" w:cs="Arial"/>
                <w:color w:val="000000"/>
                <w:lang w:val="es-CO" w:eastAsia="es-CO"/>
              </w:rPr>
              <w:t> </w:t>
            </w:r>
          </w:p>
        </w:tc>
      </w:tr>
    </w:tbl>
    <w:p w:rsidR="000B017A" w:rsidRPr="000B017A" w:rsidRDefault="000B017A" w:rsidP="000B017A">
      <w:pPr>
        <w:widowControl w:val="0"/>
        <w:autoSpaceDE w:val="0"/>
        <w:autoSpaceDN w:val="0"/>
        <w:jc w:val="both"/>
        <w:rPr>
          <w:rFonts w:ascii="Arial" w:eastAsia="Verdana" w:hAnsi="Arial" w:cs="Arial"/>
          <w:color w:val="000000"/>
          <w:lang w:eastAsia="es-CO"/>
        </w:rPr>
      </w:pPr>
    </w:p>
    <w:p w:rsidR="000B017A" w:rsidRPr="000B017A" w:rsidRDefault="000B017A" w:rsidP="000B017A">
      <w:pPr>
        <w:rPr>
          <w:rFonts w:ascii="Arial" w:hAnsi="Arial" w:cs="Arial"/>
          <w:b/>
          <w:sz w:val="22"/>
          <w:szCs w:val="22"/>
          <w:shd w:val="clear" w:color="auto" w:fill="D9D9D9"/>
        </w:rPr>
      </w:pPr>
      <w:r w:rsidRPr="000B017A">
        <w:rPr>
          <w:rFonts w:ascii="Arial" w:hAnsi="Arial" w:cs="Arial"/>
          <w:b/>
          <w:sz w:val="22"/>
          <w:szCs w:val="22"/>
          <w:shd w:val="clear" w:color="auto" w:fill="D9D9D9"/>
        </w:rPr>
        <w:br/>
      </w:r>
    </w:p>
    <w:p w:rsidR="000B017A" w:rsidRPr="000B017A" w:rsidRDefault="000B017A" w:rsidP="000B017A">
      <w:pPr>
        <w:numPr>
          <w:ilvl w:val="0"/>
          <w:numId w:val="1"/>
        </w:numPr>
        <w:ind w:left="709" w:hanging="709"/>
        <w:jc w:val="both"/>
        <w:rPr>
          <w:rFonts w:ascii="Arial" w:hAnsi="Arial" w:cs="Arial"/>
          <w:b/>
          <w:sz w:val="22"/>
          <w:szCs w:val="22"/>
        </w:rPr>
      </w:pPr>
      <w:r w:rsidRPr="000B017A">
        <w:rPr>
          <w:rFonts w:ascii="Arial" w:hAnsi="Arial" w:cs="Arial"/>
          <w:b/>
          <w:sz w:val="22"/>
          <w:szCs w:val="22"/>
        </w:rPr>
        <w:t xml:space="preserve">CERTIFICADO(S) DE DISPONIBILIDAD PRESUPUESTAL: </w:t>
      </w:r>
    </w:p>
    <w:p w:rsidR="000B017A" w:rsidRPr="000B017A" w:rsidRDefault="000B017A" w:rsidP="000B017A">
      <w:pPr>
        <w:rPr>
          <w:rFonts w:ascii="Arial" w:hAnsi="Arial" w:cs="Arial"/>
          <w:sz w:val="22"/>
          <w:szCs w:val="22"/>
        </w:rPr>
      </w:pPr>
      <w:r w:rsidRPr="000B017A">
        <w:rPr>
          <w:rFonts w:ascii="Arial" w:hAnsi="Arial" w:cs="Arial"/>
          <w:sz w:val="22"/>
          <w:szCs w:val="22"/>
        </w:rPr>
        <w:t>Verificación del rubro vs obligaciones específicas</w:t>
      </w:r>
    </w:p>
    <w:p w:rsidR="000B017A" w:rsidRPr="000B017A" w:rsidRDefault="000B017A" w:rsidP="000B017A">
      <w:pPr>
        <w:rPr>
          <w:rFonts w:ascii="Arial" w:hAnsi="Arial" w:cs="Arial"/>
          <w:b/>
          <w:sz w:val="22"/>
          <w:szCs w:val="22"/>
        </w:rPr>
      </w:pPr>
    </w:p>
    <w:tbl>
      <w:tblPr>
        <w:tblStyle w:val="Tablaconcuadrcula1"/>
        <w:tblW w:w="90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01"/>
        <w:gridCol w:w="2105"/>
        <w:gridCol w:w="1701"/>
        <w:gridCol w:w="709"/>
        <w:gridCol w:w="2551"/>
      </w:tblGrid>
      <w:tr w:rsidR="000B017A" w:rsidRPr="000B017A" w:rsidTr="000B017A">
        <w:tc>
          <w:tcPr>
            <w:tcW w:w="2001" w:type="dxa"/>
            <w:vMerge w:val="restart"/>
            <w:vAlign w:val="center"/>
          </w:tcPr>
          <w:p w:rsidR="000B017A" w:rsidRPr="000B017A" w:rsidRDefault="000B017A" w:rsidP="000B017A">
            <w:pPr>
              <w:jc w:val="center"/>
              <w:rPr>
                <w:rFonts w:ascii="Arial" w:hAnsi="Arial" w:cs="Arial"/>
                <w:b/>
                <w:sz w:val="16"/>
                <w:szCs w:val="16"/>
              </w:rPr>
            </w:pPr>
            <w:r w:rsidRPr="000B017A">
              <w:rPr>
                <w:rFonts w:ascii="Arial" w:hAnsi="Arial" w:cs="Arial"/>
                <w:b/>
                <w:sz w:val="16"/>
                <w:szCs w:val="16"/>
              </w:rPr>
              <w:t>CÓDIGO PRESUPUESTAL</w:t>
            </w:r>
          </w:p>
          <w:p w:rsidR="000B017A" w:rsidRPr="000B017A" w:rsidRDefault="000B017A" w:rsidP="000B017A">
            <w:pPr>
              <w:jc w:val="center"/>
              <w:rPr>
                <w:rFonts w:ascii="Arial" w:hAnsi="Arial" w:cs="Arial"/>
                <w:sz w:val="10"/>
                <w:szCs w:val="10"/>
              </w:rPr>
            </w:pPr>
            <w:r w:rsidRPr="000B017A">
              <w:rPr>
                <w:rFonts w:ascii="Arial" w:hAnsi="Arial" w:cs="Arial"/>
                <w:sz w:val="10"/>
                <w:szCs w:val="10"/>
              </w:rPr>
              <w:t>(Favor agregar la(s) filas que requiera)</w:t>
            </w:r>
          </w:p>
        </w:tc>
        <w:tc>
          <w:tcPr>
            <w:tcW w:w="2105" w:type="dxa"/>
            <w:vMerge w:val="restart"/>
            <w:vAlign w:val="center"/>
          </w:tcPr>
          <w:p w:rsidR="000B017A" w:rsidRPr="000B017A" w:rsidRDefault="000B017A" w:rsidP="000B017A">
            <w:pPr>
              <w:jc w:val="center"/>
              <w:rPr>
                <w:rFonts w:ascii="Arial" w:hAnsi="Arial" w:cs="Arial"/>
                <w:b/>
                <w:sz w:val="16"/>
                <w:szCs w:val="16"/>
              </w:rPr>
            </w:pPr>
            <w:r w:rsidRPr="000B017A">
              <w:rPr>
                <w:rFonts w:ascii="Arial" w:hAnsi="Arial" w:cs="Arial"/>
                <w:b/>
                <w:sz w:val="16"/>
                <w:szCs w:val="16"/>
              </w:rPr>
              <w:t>NOMBRE DEL RUBRO PRESUPUESTAL</w:t>
            </w:r>
          </w:p>
        </w:tc>
        <w:tc>
          <w:tcPr>
            <w:tcW w:w="1701" w:type="dxa"/>
            <w:vMerge w:val="restart"/>
            <w:vAlign w:val="center"/>
          </w:tcPr>
          <w:p w:rsidR="000B017A" w:rsidRPr="000B017A" w:rsidRDefault="000B017A" w:rsidP="000B017A">
            <w:pPr>
              <w:jc w:val="center"/>
              <w:rPr>
                <w:rFonts w:ascii="Arial" w:hAnsi="Arial" w:cs="Arial"/>
                <w:b/>
                <w:sz w:val="16"/>
                <w:szCs w:val="16"/>
              </w:rPr>
            </w:pPr>
            <w:r w:rsidRPr="000B017A">
              <w:rPr>
                <w:rFonts w:ascii="Arial" w:hAnsi="Arial" w:cs="Arial"/>
                <w:b/>
                <w:sz w:val="16"/>
                <w:szCs w:val="16"/>
              </w:rPr>
              <w:t>FUENTE DEL RECURSO</w:t>
            </w:r>
          </w:p>
        </w:tc>
        <w:tc>
          <w:tcPr>
            <w:tcW w:w="3260" w:type="dxa"/>
            <w:gridSpan w:val="2"/>
            <w:vAlign w:val="center"/>
          </w:tcPr>
          <w:p w:rsidR="000B017A" w:rsidRPr="000B017A" w:rsidRDefault="000B017A" w:rsidP="000B017A">
            <w:pPr>
              <w:jc w:val="center"/>
              <w:rPr>
                <w:rFonts w:ascii="Arial" w:hAnsi="Arial" w:cs="Arial"/>
                <w:b/>
                <w:sz w:val="16"/>
                <w:szCs w:val="16"/>
              </w:rPr>
            </w:pPr>
            <w:bookmarkStart w:id="3" w:name="_GoBack"/>
            <w:bookmarkEnd w:id="3"/>
            <w:r w:rsidRPr="000B017A">
              <w:rPr>
                <w:rFonts w:ascii="Arial" w:hAnsi="Arial" w:cs="Arial"/>
                <w:b/>
                <w:sz w:val="16"/>
                <w:szCs w:val="16"/>
              </w:rPr>
              <w:t>CDP</w:t>
            </w:r>
          </w:p>
        </w:tc>
      </w:tr>
      <w:tr w:rsidR="000B017A" w:rsidRPr="000B017A" w:rsidTr="000B017A">
        <w:tc>
          <w:tcPr>
            <w:tcW w:w="2001" w:type="dxa"/>
            <w:vMerge/>
          </w:tcPr>
          <w:p w:rsidR="000B017A" w:rsidRPr="000B017A" w:rsidRDefault="000B017A" w:rsidP="000B017A">
            <w:pPr>
              <w:jc w:val="both"/>
              <w:rPr>
                <w:rFonts w:ascii="Arial" w:hAnsi="Arial" w:cs="Arial"/>
                <w:b/>
                <w:sz w:val="16"/>
                <w:szCs w:val="16"/>
              </w:rPr>
            </w:pPr>
          </w:p>
        </w:tc>
        <w:tc>
          <w:tcPr>
            <w:tcW w:w="2105" w:type="dxa"/>
            <w:vMerge/>
          </w:tcPr>
          <w:p w:rsidR="000B017A" w:rsidRPr="000B017A" w:rsidRDefault="000B017A" w:rsidP="000B017A">
            <w:pPr>
              <w:jc w:val="both"/>
              <w:rPr>
                <w:rFonts w:ascii="Arial" w:hAnsi="Arial" w:cs="Arial"/>
                <w:b/>
                <w:sz w:val="16"/>
                <w:szCs w:val="16"/>
              </w:rPr>
            </w:pPr>
          </w:p>
        </w:tc>
        <w:tc>
          <w:tcPr>
            <w:tcW w:w="1701" w:type="dxa"/>
            <w:vMerge/>
          </w:tcPr>
          <w:p w:rsidR="000B017A" w:rsidRPr="000B017A" w:rsidRDefault="000B017A" w:rsidP="000B017A">
            <w:pPr>
              <w:jc w:val="both"/>
              <w:rPr>
                <w:rFonts w:ascii="Arial" w:hAnsi="Arial" w:cs="Arial"/>
                <w:b/>
                <w:sz w:val="16"/>
                <w:szCs w:val="16"/>
              </w:rPr>
            </w:pPr>
          </w:p>
        </w:tc>
        <w:tc>
          <w:tcPr>
            <w:tcW w:w="709" w:type="dxa"/>
            <w:vAlign w:val="center"/>
          </w:tcPr>
          <w:p w:rsidR="000B017A" w:rsidRPr="000B017A" w:rsidRDefault="000B017A" w:rsidP="000B017A">
            <w:pPr>
              <w:jc w:val="center"/>
              <w:rPr>
                <w:rFonts w:ascii="Arial" w:hAnsi="Arial" w:cs="Arial"/>
                <w:b/>
                <w:sz w:val="16"/>
                <w:szCs w:val="16"/>
              </w:rPr>
            </w:pPr>
            <w:r w:rsidRPr="000B017A">
              <w:rPr>
                <w:rFonts w:ascii="Arial" w:hAnsi="Arial" w:cs="Arial"/>
                <w:b/>
                <w:sz w:val="16"/>
                <w:szCs w:val="16"/>
              </w:rPr>
              <w:t>Nº</w:t>
            </w:r>
          </w:p>
        </w:tc>
        <w:tc>
          <w:tcPr>
            <w:tcW w:w="2551" w:type="dxa"/>
            <w:vAlign w:val="center"/>
          </w:tcPr>
          <w:p w:rsidR="000B017A" w:rsidRPr="000B017A" w:rsidRDefault="000B017A" w:rsidP="000B017A">
            <w:pPr>
              <w:jc w:val="center"/>
              <w:rPr>
                <w:rFonts w:ascii="Arial" w:hAnsi="Arial" w:cs="Arial"/>
                <w:b/>
                <w:sz w:val="16"/>
                <w:szCs w:val="16"/>
              </w:rPr>
            </w:pPr>
            <w:r w:rsidRPr="000B017A">
              <w:rPr>
                <w:rFonts w:ascii="Arial" w:hAnsi="Arial" w:cs="Arial"/>
                <w:b/>
                <w:sz w:val="16"/>
                <w:szCs w:val="16"/>
              </w:rPr>
              <w:t>V/R A COMPROMETER</w:t>
            </w:r>
          </w:p>
        </w:tc>
      </w:tr>
      <w:tr w:rsidR="000B017A" w:rsidRPr="000B017A" w:rsidTr="000B017A">
        <w:trPr>
          <w:trHeight w:val="355"/>
        </w:trPr>
        <w:tc>
          <w:tcPr>
            <w:tcW w:w="2001" w:type="dxa"/>
          </w:tcPr>
          <w:p w:rsidR="000B017A" w:rsidRPr="000B017A" w:rsidRDefault="000B017A" w:rsidP="000B017A">
            <w:pPr>
              <w:jc w:val="both"/>
              <w:rPr>
                <w:rFonts w:ascii="Arial" w:hAnsi="Arial" w:cs="Arial"/>
                <w:b/>
                <w:sz w:val="16"/>
                <w:szCs w:val="16"/>
              </w:rPr>
            </w:pPr>
          </w:p>
        </w:tc>
        <w:tc>
          <w:tcPr>
            <w:tcW w:w="2105" w:type="dxa"/>
          </w:tcPr>
          <w:p w:rsidR="000B017A" w:rsidRPr="000B017A" w:rsidRDefault="000B017A" w:rsidP="000B017A">
            <w:pPr>
              <w:jc w:val="both"/>
              <w:rPr>
                <w:rFonts w:ascii="Arial" w:hAnsi="Arial" w:cs="Arial"/>
                <w:b/>
                <w:sz w:val="16"/>
                <w:szCs w:val="16"/>
              </w:rPr>
            </w:pPr>
          </w:p>
        </w:tc>
        <w:tc>
          <w:tcPr>
            <w:tcW w:w="1701" w:type="dxa"/>
          </w:tcPr>
          <w:p w:rsidR="000B017A" w:rsidRPr="000B017A" w:rsidRDefault="000B017A" w:rsidP="000B017A">
            <w:pPr>
              <w:jc w:val="both"/>
              <w:rPr>
                <w:rFonts w:ascii="Arial" w:hAnsi="Arial" w:cs="Arial"/>
                <w:b/>
                <w:sz w:val="16"/>
                <w:szCs w:val="16"/>
              </w:rPr>
            </w:pPr>
          </w:p>
        </w:tc>
        <w:tc>
          <w:tcPr>
            <w:tcW w:w="709" w:type="dxa"/>
          </w:tcPr>
          <w:p w:rsidR="000B017A" w:rsidRPr="000B017A" w:rsidRDefault="000B017A" w:rsidP="000B017A">
            <w:pPr>
              <w:jc w:val="both"/>
              <w:rPr>
                <w:rFonts w:ascii="Arial" w:hAnsi="Arial" w:cs="Arial"/>
                <w:b/>
                <w:sz w:val="16"/>
                <w:szCs w:val="16"/>
              </w:rPr>
            </w:pPr>
          </w:p>
        </w:tc>
        <w:tc>
          <w:tcPr>
            <w:tcW w:w="2551" w:type="dxa"/>
          </w:tcPr>
          <w:p w:rsidR="000B017A" w:rsidRPr="000B017A" w:rsidRDefault="000B017A" w:rsidP="000B017A">
            <w:pPr>
              <w:jc w:val="both"/>
              <w:rPr>
                <w:rFonts w:ascii="Arial" w:hAnsi="Arial" w:cs="Arial"/>
                <w:b/>
                <w:sz w:val="16"/>
                <w:szCs w:val="16"/>
              </w:rPr>
            </w:pPr>
          </w:p>
        </w:tc>
      </w:tr>
      <w:tr w:rsidR="000B017A" w:rsidRPr="000B017A" w:rsidTr="000B017A">
        <w:trPr>
          <w:trHeight w:val="416"/>
        </w:trPr>
        <w:tc>
          <w:tcPr>
            <w:tcW w:w="2001" w:type="dxa"/>
          </w:tcPr>
          <w:p w:rsidR="000B017A" w:rsidRPr="000B017A" w:rsidRDefault="000B017A" w:rsidP="000B017A">
            <w:pPr>
              <w:jc w:val="both"/>
              <w:rPr>
                <w:rFonts w:ascii="Arial" w:hAnsi="Arial" w:cs="Arial"/>
                <w:b/>
                <w:sz w:val="16"/>
                <w:szCs w:val="16"/>
              </w:rPr>
            </w:pPr>
          </w:p>
        </w:tc>
        <w:tc>
          <w:tcPr>
            <w:tcW w:w="2105" w:type="dxa"/>
          </w:tcPr>
          <w:p w:rsidR="000B017A" w:rsidRPr="000B017A" w:rsidRDefault="000B017A" w:rsidP="000B017A">
            <w:pPr>
              <w:jc w:val="both"/>
              <w:rPr>
                <w:rFonts w:ascii="Arial" w:hAnsi="Arial" w:cs="Arial"/>
                <w:b/>
                <w:sz w:val="16"/>
                <w:szCs w:val="16"/>
              </w:rPr>
            </w:pPr>
          </w:p>
        </w:tc>
        <w:tc>
          <w:tcPr>
            <w:tcW w:w="1701" w:type="dxa"/>
          </w:tcPr>
          <w:p w:rsidR="000B017A" w:rsidRPr="000B017A" w:rsidRDefault="000B017A" w:rsidP="000B017A">
            <w:pPr>
              <w:jc w:val="both"/>
              <w:rPr>
                <w:rFonts w:ascii="Arial" w:hAnsi="Arial" w:cs="Arial"/>
                <w:b/>
                <w:sz w:val="16"/>
                <w:szCs w:val="16"/>
              </w:rPr>
            </w:pPr>
          </w:p>
        </w:tc>
        <w:tc>
          <w:tcPr>
            <w:tcW w:w="709" w:type="dxa"/>
          </w:tcPr>
          <w:p w:rsidR="000B017A" w:rsidRPr="000B017A" w:rsidRDefault="000B017A" w:rsidP="000B017A">
            <w:pPr>
              <w:jc w:val="both"/>
              <w:rPr>
                <w:rFonts w:ascii="Arial" w:hAnsi="Arial" w:cs="Arial"/>
                <w:b/>
                <w:sz w:val="16"/>
                <w:szCs w:val="16"/>
              </w:rPr>
            </w:pPr>
          </w:p>
        </w:tc>
        <w:tc>
          <w:tcPr>
            <w:tcW w:w="2551" w:type="dxa"/>
          </w:tcPr>
          <w:p w:rsidR="000B017A" w:rsidRPr="000B017A" w:rsidRDefault="000B017A" w:rsidP="000B017A">
            <w:pPr>
              <w:jc w:val="both"/>
              <w:rPr>
                <w:rFonts w:ascii="Arial" w:hAnsi="Arial" w:cs="Arial"/>
                <w:b/>
                <w:sz w:val="16"/>
                <w:szCs w:val="16"/>
              </w:rPr>
            </w:pPr>
          </w:p>
        </w:tc>
      </w:tr>
      <w:tr w:rsidR="000B017A" w:rsidRPr="000B017A" w:rsidTr="000B017A">
        <w:trPr>
          <w:trHeight w:val="407"/>
        </w:trPr>
        <w:tc>
          <w:tcPr>
            <w:tcW w:w="2001" w:type="dxa"/>
          </w:tcPr>
          <w:p w:rsidR="000B017A" w:rsidRPr="000B017A" w:rsidRDefault="000B017A" w:rsidP="000B017A">
            <w:pPr>
              <w:jc w:val="both"/>
              <w:rPr>
                <w:rFonts w:ascii="Arial" w:hAnsi="Arial" w:cs="Arial"/>
                <w:b/>
                <w:sz w:val="16"/>
                <w:szCs w:val="16"/>
              </w:rPr>
            </w:pPr>
          </w:p>
        </w:tc>
        <w:tc>
          <w:tcPr>
            <w:tcW w:w="2105" w:type="dxa"/>
          </w:tcPr>
          <w:p w:rsidR="000B017A" w:rsidRPr="000B017A" w:rsidRDefault="000B017A" w:rsidP="000B017A">
            <w:pPr>
              <w:jc w:val="both"/>
              <w:rPr>
                <w:rFonts w:ascii="Arial" w:hAnsi="Arial" w:cs="Arial"/>
                <w:b/>
                <w:sz w:val="16"/>
                <w:szCs w:val="16"/>
              </w:rPr>
            </w:pPr>
          </w:p>
        </w:tc>
        <w:tc>
          <w:tcPr>
            <w:tcW w:w="1701" w:type="dxa"/>
          </w:tcPr>
          <w:p w:rsidR="000B017A" w:rsidRPr="000B017A" w:rsidRDefault="000B017A" w:rsidP="000B017A">
            <w:pPr>
              <w:jc w:val="both"/>
              <w:rPr>
                <w:rFonts w:ascii="Arial" w:hAnsi="Arial" w:cs="Arial"/>
                <w:b/>
                <w:sz w:val="16"/>
                <w:szCs w:val="16"/>
              </w:rPr>
            </w:pPr>
          </w:p>
        </w:tc>
        <w:tc>
          <w:tcPr>
            <w:tcW w:w="709" w:type="dxa"/>
          </w:tcPr>
          <w:p w:rsidR="000B017A" w:rsidRPr="000B017A" w:rsidRDefault="000B017A" w:rsidP="000B017A">
            <w:pPr>
              <w:jc w:val="both"/>
              <w:rPr>
                <w:rFonts w:ascii="Arial" w:hAnsi="Arial" w:cs="Arial"/>
                <w:b/>
                <w:sz w:val="16"/>
                <w:szCs w:val="16"/>
              </w:rPr>
            </w:pPr>
          </w:p>
        </w:tc>
        <w:tc>
          <w:tcPr>
            <w:tcW w:w="2551" w:type="dxa"/>
          </w:tcPr>
          <w:p w:rsidR="000B017A" w:rsidRPr="000B017A" w:rsidRDefault="000B017A" w:rsidP="000B017A">
            <w:pPr>
              <w:jc w:val="both"/>
              <w:rPr>
                <w:rFonts w:ascii="Arial" w:hAnsi="Arial" w:cs="Arial"/>
                <w:b/>
                <w:sz w:val="16"/>
                <w:szCs w:val="16"/>
              </w:rPr>
            </w:pPr>
          </w:p>
        </w:tc>
      </w:tr>
      <w:tr w:rsidR="000B017A" w:rsidRPr="000B017A" w:rsidTr="000B017A">
        <w:trPr>
          <w:trHeight w:val="407"/>
        </w:trPr>
        <w:tc>
          <w:tcPr>
            <w:tcW w:w="2001" w:type="dxa"/>
          </w:tcPr>
          <w:p w:rsidR="000B017A" w:rsidRPr="000B017A" w:rsidRDefault="000B017A" w:rsidP="000B017A">
            <w:pPr>
              <w:jc w:val="both"/>
              <w:rPr>
                <w:rFonts w:ascii="Arial" w:hAnsi="Arial" w:cs="Arial"/>
                <w:b/>
                <w:sz w:val="16"/>
                <w:szCs w:val="16"/>
              </w:rPr>
            </w:pPr>
          </w:p>
        </w:tc>
        <w:tc>
          <w:tcPr>
            <w:tcW w:w="2105" w:type="dxa"/>
          </w:tcPr>
          <w:p w:rsidR="000B017A" w:rsidRPr="000B017A" w:rsidRDefault="000B017A" w:rsidP="000B017A">
            <w:pPr>
              <w:jc w:val="both"/>
              <w:rPr>
                <w:rFonts w:ascii="Arial" w:hAnsi="Arial" w:cs="Arial"/>
                <w:b/>
                <w:sz w:val="16"/>
                <w:szCs w:val="16"/>
              </w:rPr>
            </w:pPr>
          </w:p>
        </w:tc>
        <w:tc>
          <w:tcPr>
            <w:tcW w:w="1701" w:type="dxa"/>
          </w:tcPr>
          <w:p w:rsidR="000B017A" w:rsidRPr="000B017A" w:rsidRDefault="000B017A" w:rsidP="000B017A">
            <w:pPr>
              <w:jc w:val="both"/>
              <w:rPr>
                <w:rFonts w:ascii="Arial" w:hAnsi="Arial" w:cs="Arial"/>
                <w:b/>
                <w:sz w:val="16"/>
                <w:szCs w:val="16"/>
              </w:rPr>
            </w:pPr>
          </w:p>
        </w:tc>
        <w:tc>
          <w:tcPr>
            <w:tcW w:w="709" w:type="dxa"/>
          </w:tcPr>
          <w:p w:rsidR="000B017A" w:rsidRPr="000B017A" w:rsidRDefault="000B017A" w:rsidP="000B017A">
            <w:pPr>
              <w:jc w:val="both"/>
              <w:rPr>
                <w:rFonts w:ascii="Arial" w:hAnsi="Arial" w:cs="Arial"/>
                <w:b/>
                <w:sz w:val="16"/>
                <w:szCs w:val="16"/>
              </w:rPr>
            </w:pPr>
          </w:p>
        </w:tc>
        <w:tc>
          <w:tcPr>
            <w:tcW w:w="2551" w:type="dxa"/>
          </w:tcPr>
          <w:p w:rsidR="000B017A" w:rsidRPr="000B017A" w:rsidRDefault="000B017A" w:rsidP="000B017A">
            <w:pPr>
              <w:jc w:val="both"/>
              <w:rPr>
                <w:rFonts w:ascii="Arial" w:hAnsi="Arial" w:cs="Arial"/>
                <w:b/>
                <w:sz w:val="16"/>
                <w:szCs w:val="16"/>
              </w:rPr>
            </w:pPr>
          </w:p>
        </w:tc>
      </w:tr>
      <w:tr w:rsidR="000B017A" w:rsidRPr="000B017A" w:rsidTr="000B017A">
        <w:trPr>
          <w:trHeight w:val="407"/>
        </w:trPr>
        <w:tc>
          <w:tcPr>
            <w:tcW w:w="2001" w:type="dxa"/>
          </w:tcPr>
          <w:p w:rsidR="000B017A" w:rsidRPr="000B017A" w:rsidRDefault="000B017A" w:rsidP="000B017A">
            <w:pPr>
              <w:jc w:val="both"/>
              <w:rPr>
                <w:rFonts w:ascii="Arial" w:hAnsi="Arial" w:cs="Arial"/>
                <w:b/>
                <w:sz w:val="16"/>
                <w:szCs w:val="16"/>
              </w:rPr>
            </w:pPr>
          </w:p>
        </w:tc>
        <w:tc>
          <w:tcPr>
            <w:tcW w:w="2105" w:type="dxa"/>
          </w:tcPr>
          <w:p w:rsidR="000B017A" w:rsidRPr="000B017A" w:rsidRDefault="000B017A" w:rsidP="000B017A">
            <w:pPr>
              <w:jc w:val="both"/>
              <w:rPr>
                <w:rFonts w:ascii="Arial" w:hAnsi="Arial" w:cs="Arial"/>
                <w:b/>
                <w:sz w:val="16"/>
                <w:szCs w:val="16"/>
              </w:rPr>
            </w:pPr>
          </w:p>
        </w:tc>
        <w:tc>
          <w:tcPr>
            <w:tcW w:w="1701" w:type="dxa"/>
          </w:tcPr>
          <w:p w:rsidR="000B017A" w:rsidRPr="000B017A" w:rsidRDefault="000B017A" w:rsidP="000B017A">
            <w:pPr>
              <w:jc w:val="both"/>
              <w:rPr>
                <w:rFonts w:ascii="Arial" w:hAnsi="Arial" w:cs="Arial"/>
                <w:b/>
                <w:sz w:val="16"/>
                <w:szCs w:val="16"/>
              </w:rPr>
            </w:pPr>
          </w:p>
        </w:tc>
        <w:tc>
          <w:tcPr>
            <w:tcW w:w="709" w:type="dxa"/>
          </w:tcPr>
          <w:p w:rsidR="000B017A" w:rsidRPr="000B017A" w:rsidRDefault="000B017A" w:rsidP="000B017A">
            <w:pPr>
              <w:jc w:val="both"/>
              <w:rPr>
                <w:rFonts w:ascii="Arial" w:hAnsi="Arial" w:cs="Arial"/>
                <w:b/>
                <w:sz w:val="16"/>
                <w:szCs w:val="16"/>
              </w:rPr>
            </w:pPr>
          </w:p>
        </w:tc>
        <w:tc>
          <w:tcPr>
            <w:tcW w:w="2551" w:type="dxa"/>
          </w:tcPr>
          <w:p w:rsidR="000B017A" w:rsidRPr="000B017A" w:rsidRDefault="000B017A" w:rsidP="000B017A">
            <w:pPr>
              <w:jc w:val="both"/>
              <w:rPr>
                <w:rFonts w:ascii="Arial" w:hAnsi="Arial" w:cs="Arial"/>
                <w:b/>
                <w:sz w:val="16"/>
                <w:szCs w:val="16"/>
              </w:rPr>
            </w:pPr>
          </w:p>
        </w:tc>
      </w:tr>
    </w:tbl>
    <w:p w:rsidR="000B017A" w:rsidRPr="000B017A" w:rsidRDefault="000B017A" w:rsidP="000B017A">
      <w:pPr>
        <w:jc w:val="both"/>
        <w:rPr>
          <w:rFonts w:ascii="Arial" w:hAnsi="Arial" w:cs="Arial"/>
          <w:b/>
          <w:sz w:val="22"/>
          <w:szCs w:val="22"/>
        </w:rPr>
      </w:pPr>
    </w:p>
    <w:p w:rsidR="000B017A" w:rsidRPr="000B017A" w:rsidRDefault="000B017A" w:rsidP="000B017A">
      <w:pPr>
        <w:numPr>
          <w:ilvl w:val="0"/>
          <w:numId w:val="1"/>
        </w:numPr>
        <w:ind w:left="709" w:hanging="709"/>
        <w:jc w:val="both"/>
        <w:rPr>
          <w:rFonts w:ascii="Arial" w:hAnsi="Arial" w:cs="Arial"/>
          <w:b/>
          <w:sz w:val="22"/>
          <w:szCs w:val="22"/>
        </w:rPr>
      </w:pPr>
      <w:r w:rsidRPr="000B017A">
        <w:rPr>
          <w:rFonts w:ascii="Arial" w:hAnsi="Arial" w:cs="Arial"/>
          <w:b/>
          <w:sz w:val="22"/>
          <w:szCs w:val="22"/>
        </w:rPr>
        <w:t>NOMBRE DEL (LOS) PROGRAMA(S) QUE SOPORTA(N) EL CONTRATO/CONVENIO:</w:t>
      </w:r>
    </w:p>
    <w:p w:rsidR="000B017A" w:rsidRPr="000B017A" w:rsidRDefault="000B017A" w:rsidP="000B017A">
      <w:pPr>
        <w:ind w:left="709"/>
        <w:rPr>
          <w:rFonts w:ascii="Arial" w:hAnsi="Arial" w:cs="Arial"/>
          <w:b/>
          <w:sz w:val="22"/>
          <w:szCs w:val="22"/>
        </w:rPr>
      </w:pPr>
    </w:p>
    <w:tbl>
      <w:tblPr>
        <w:tblStyle w:val="Tablaconcuadrcula1"/>
        <w:tblW w:w="907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5675"/>
      </w:tblGrid>
      <w:tr w:rsidR="000B017A" w:rsidRPr="000B017A" w:rsidTr="00DB7518">
        <w:tc>
          <w:tcPr>
            <w:tcW w:w="3397" w:type="dxa"/>
          </w:tcPr>
          <w:p w:rsidR="000B017A" w:rsidRPr="000B017A" w:rsidRDefault="000B017A" w:rsidP="000B017A">
            <w:pPr>
              <w:ind w:left="360"/>
              <w:jc w:val="both"/>
              <w:rPr>
                <w:rFonts w:ascii="Arial" w:hAnsi="Arial" w:cs="Arial"/>
                <w:b/>
                <w:sz w:val="22"/>
                <w:szCs w:val="22"/>
              </w:rPr>
            </w:pPr>
            <w:r w:rsidRPr="000B017A">
              <w:rPr>
                <w:rFonts w:ascii="Arial" w:hAnsi="Arial" w:cs="Arial"/>
                <w:sz w:val="22"/>
                <w:szCs w:val="22"/>
              </w:rPr>
              <w:t>CDP</w:t>
            </w:r>
          </w:p>
        </w:tc>
        <w:tc>
          <w:tcPr>
            <w:tcW w:w="5675" w:type="dxa"/>
          </w:tcPr>
          <w:p w:rsidR="000B017A" w:rsidRPr="000B017A" w:rsidRDefault="000B017A" w:rsidP="000B017A">
            <w:pPr>
              <w:jc w:val="both"/>
              <w:rPr>
                <w:rFonts w:ascii="Arial" w:hAnsi="Arial" w:cs="Arial"/>
                <w:b/>
                <w:sz w:val="22"/>
                <w:szCs w:val="22"/>
              </w:rPr>
            </w:pPr>
          </w:p>
        </w:tc>
      </w:tr>
      <w:tr w:rsidR="000B017A" w:rsidRPr="000B017A" w:rsidTr="00DB7518">
        <w:tc>
          <w:tcPr>
            <w:tcW w:w="3397" w:type="dxa"/>
          </w:tcPr>
          <w:p w:rsidR="000B017A" w:rsidRPr="000B017A" w:rsidRDefault="000B017A" w:rsidP="000B017A">
            <w:pPr>
              <w:ind w:left="360"/>
              <w:jc w:val="both"/>
              <w:rPr>
                <w:rFonts w:ascii="Arial" w:hAnsi="Arial" w:cs="Arial"/>
                <w:b/>
                <w:sz w:val="22"/>
                <w:szCs w:val="22"/>
              </w:rPr>
            </w:pPr>
            <w:r w:rsidRPr="000B017A">
              <w:rPr>
                <w:rFonts w:ascii="Arial" w:hAnsi="Arial" w:cs="Arial"/>
                <w:sz w:val="22"/>
                <w:szCs w:val="22"/>
              </w:rPr>
              <w:t>Programa</w:t>
            </w:r>
          </w:p>
        </w:tc>
        <w:tc>
          <w:tcPr>
            <w:tcW w:w="5675" w:type="dxa"/>
          </w:tcPr>
          <w:p w:rsidR="000B017A" w:rsidRPr="000B017A" w:rsidRDefault="000B017A" w:rsidP="000B017A">
            <w:pPr>
              <w:jc w:val="both"/>
              <w:rPr>
                <w:rFonts w:ascii="Arial" w:hAnsi="Arial" w:cs="Arial"/>
                <w:b/>
                <w:sz w:val="22"/>
                <w:szCs w:val="22"/>
              </w:rPr>
            </w:pPr>
          </w:p>
        </w:tc>
      </w:tr>
      <w:tr w:rsidR="000B017A" w:rsidRPr="000B017A" w:rsidTr="00DB7518">
        <w:tc>
          <w:tcPr>
            <w:tcW w:w="3397" w:type="dxa"/>
          </w:tcPr>
          <w:p w:rsidR="000B017A" w:rsidRPr="000B017A" w:rsidRDefault="000B017A" w:rsidP="000B017A">
            <w:pPr>
              <w:ind w:left="360"/>
              <w:jc w:val="both"/>
              <w:rPr>
                <w:rFonts w:ascii="Arial" w:hAnsi="Arial" w:cs="Arial"/>
                <w:b/>
                <w:sz w:val="22"/>
                <w:szCs w:val="22"/>
              </w:rPr>
            </w:pPr>
            <w:r w:rsidRPr="000B017A">
              <w:rPr>
                <w:rFonts w:ascii="Arial" w:hAnsi="Arial" w:cs="Arial"/>
                <w:sz w:val="22"/>
                <w:szCs w:val="22"/>
              </w:rPr>
              <w:t>Subprograma</w:t>
            </w:r>
          </w:p>
        </w:tc>
        <w:tc>
          <w:tcPr>
            <w:tcW w:w="5675" w:type="dxa"/>
          </w:tcPr>
          <w:p w:rsidR="000B017A" w:rsidRPr="000B017A" w:rsidRDefault="000B017A" w:rsidP="000B017A">
            <w:pPr>
              <w:jc w:val="both"/>
              <w:rPr>
                <w:rFonts w:ascii="Arial" w:hAnsi="Arial" w:cs="Arial"/>
                <w:b/>
                <w:sz w:val="22"/>
                <w:szCs w:val="22"/>
              </w:rPr>
            </w:pPr>
          </w:p>
        </w:tc>
      </w:tr>
      <w:tr w:rsidR="000B017A" w:rsidRPr="000B017A" w:rsidTr="00DB7518">
        <w:tc>
          <w:tcPr>
            <w:tcW w:w="3397" w:type="dxa"/>
          </w:tcPr>
          <w:p w:rsidR="000B017A" w:rsidRPr="000B017A" w:rsidRDefault="000B017A" w:rsidP="000B017A">
            <w:pPr>
              <w:ind w:left="360"/>
              <w:jc w:val="both"/>
              <w:rPr>
                <w:rFonts w:ascii="Arial" w:hAnsi="Arial" w:cs="Arial"/>
                <w:b/>
                <w:sz w:val="22"/>
                <w:szCs w:val="22"/>
              </w:rPr>
            </w:pPr>
            <w:r w:rsidRPr="000B017A">
              <w:rPr>
                <w:rFonts w:ascii="Arial" w:hAnsi="Arial" w:cs="Arial"/>
                <w:sz w:val="22"/>
                <w:szCs w:val="22"/>
              </w:rPr>
              <w:t>Proyecto</w:t>
            </w:r>
          </w:p>
        </w:tc>
        <w:tc>
          <w:tcPr>
            <w:tcW w:w="5675" w:type="dxa"/>
          </w:tcPr>
          <w:p w:rsidR="000B017A" w:rsidRPr="000B017A" w:rsidRDefault="000B017A" w:rsidP="000B017A">
            <w:pPr>
              <w:jc w:val="both"/>
              <w:rPr>
                <w:rFonts w:ascii="Arial" w:hAnsi="Arial" w:cs="Arial"/>
                <w:b/>
                <w:sz w:val="22"/>
                <w:szCs w:val="22"/>
              </w:rPr>
            </w:pPr>
          </w:p>
        </w:tc>
      </w:tr>
    </w:tbl>
    <w:p w:rsidR="000B017A" w:rsidRDefault="000B017A" w:rsidP="000B017A">
      <w:pPr>
        <w:jc w:val="both"/>
        <w:rPr>
          <w:rFonts w:ascii="Arial" w:hAnsi="Arial" w:cs="Arial"/>
          <w:b/>
          <w:sz w:val="22"/>
          <w:szCs w:val="22"/>
        </w:rPr>
      </w:pPr>
    </w:p>
    <w:p w:rsidR="00FC5134" w:rsidRPr="005A4C43" w:rsidRDefault="00FC5134" w:rsidP="00FC5134">
      <w:pPr>
        <w:numPr>
          <w:ilvl w:val="0"/>
          <w:numId w:val="1"/>
        </w:numPr>
        <w:ind w:left="709" w:hanging="709"/>
        <w:jc w:val="both"/>
        <w:rPr>
          <w:rFonts w:ascii="Arial" w:hAnsi="Arial" w:cs="Arial"/>
          <w:b/>
          <w:sz w:val="22"/>
          <w:szCs w:val="22"/>
        </w:rPr>
      </w:pPr>
      <w:r w:rsidRPr="005A4C43">
        <w:rPr>
          <w:rFonts w:ascii="Arial" w:hAnsi="Arial" w:cs="Arial"/>
          <w:b/>
          <w:sz w:val="22"/>
          <w:szCs w:val="22"/>
        </w:rPr>
        <w:t>ACTIVIDAD</w:t>
      </w:r>
      <w:r>
        <w:rPr>
          <w:rFonts w:ascii="Arial" w:hAnsi="Arial" w:cs="Arial"/>
          <w:b/>
          <w:sz w:val="22"/>
          <w:szCs w:val="22"/>
        </w:rPr>
        <w:t xml:space="preserve">, INDICADOR </w:t>
      </w:r>
      <w:r w:rsidRPr="005A4C43">
        <w:rPr>
          <w:rFonts w:ascii="Arial" w:hAnsi="Arial" w:cs="Arial"/>
          <w:b/>
          <w:sz w:val="22"/>
          <w:szCs w:val="22"/>
        </w:rPr>
        <w:t xml:space="preserve">Y META DEL RESPECTIVO PLAN DE ACCIÓN CUATRIENAL </w:t>
      </w:r>
    </w:p>
    <w:p w:rsidR="00FC5134" w:rsidRDefault="00FC5134" w:rsidP="00FC5134">
      <w:pPr>
        <w:ind w:left="709"/>
        <w:rPr>
          <w:rFonts w:ascii="Arial" w:hAnsi="Arial" w:cs="Arial"/>
          <w:b/>
          <w:sz w:val="22"/>
          <w:szCs w:val="22"/>
        </w:rPr>
      </w:pPr>
    </w:p>
    <w:tbl>
      <w:tblPr>
        <w:tblStyle w:val="Tablaconcuadrcula"/>
        <w:tblW w:w="93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628"/>
        <w:gridCol w:w="3303"/>
        <w:gridCol w:w="2420"/>
      </w:tblGrid>
      <w:tr w:rsidR="00FC5134" w:rsidRPr="00361313" w:rsidTr="00DB7518">
        <w:trPr>
          <w:trHeight w:val="253"/>
        </w:trPr>
        <w:tc>
          <w:tcPr>
            <w:tcW w:w="2001" w:type="dxa"/>
            <w:vMerge w:val="restart"/>
            <w:vAlign w:val="center"/>
          </w:tcPr>
          <w:p w:rsidR="00FC5134" w:rsidRPr="00250895" w:rsidRDefault="00FC5134" w:rsidP="00DB7518">
            <w:pPr>
              <w:pStyle w:val="Prrafodelista"/>
              <w:ind w:left="0"/>
              <w:jc w:val="center"/>
              <w:rPr>
                <w:rFonts w:ascii="Arial" w:hAnsi="Arial" w:cs="Arial"/>
                <w:b/>
                <w:sz w:val="22"/>
                <w:szCs w:val="22"/>
              </w:rPr>
            </w:pPr>
            <w:r w:rsidRPr="00250895">
              <w:rPr>
                <w:rFonts w:ascii="Arial" w:hAnsi="Arial" w:cs="Arial"/>
                <w:b/>
                <w:sz w:val="22"/>
                <w:szCs w:val="22"/>
              </w:rPr>
              <w:t>ACTIVIDAD</w:t>
            </w:r>
          </w:p>
        </w:tc>
        <w:tc>
          <w:tcPr>
            <w:tcW w:w="1822" w:type="dxa"/>
            <w:vMerge w:val="restart"/>
            <w:vAlign w:val="center"/>
          </w:tcPr>
          <w:p w:rsidR="00FC5134" w:rsidRPr="00250895" w:rsidRDefault="00FC5134" w:rsidP="00DB7518">
            <w:pPr>
              <w:pStyle w:val="Prrafodelista"/>
              <w:ind w:left="0"/>
              <w:jc w:val="center"/>
              <w:rPr>
                <w:rFonts w:ascii="Arial" w:hAnsi="Arial" w:cs="Arial"/>
                <w:b/>
                <w:sz w:val="22"/>
                <w:szCs w:val="22"/>
              </w:rPr>
            </w:pPr>
            <w:r w:rsidRPr="00250895">
              <w:rPr>
                <w:rFonts w:ascii="Arial" w:hAnsi="Arial" w:cs="Arial"/>
                <w:b/>
                <w:sz w:val="22"/>
                <w:szCs w:val="22"/>
              </w:rPr>
              <w:t>INDICADOR</w:t>
            </w:r>
          </w:p>
        </w:tc>
        <w:tc>
          <w:tcPr>
            <w:tcW w:w="1335" w:type="dxa"/>
            <w:vMerge w:val="restart"/>
            <w:vAlign w:val="center"/>
          </w:tcPr>
          <w:p w:rsidR="00FC5134" w:rsidRPr="00250895" w:rsidRDefault="00FC5134" w:rsidP="00DB7518">
            <w:pPr>
              <w:pStyle w:val="Prrafodelista"/>
              <w:ind w:left="0"/>
              <w:jc w:val="center"/>
              <w:rPr>
                <w:rFonts w:ascii="Arial" w:hAnsi="Arial" w:cs="Arial"/>
                <w:b/>
                <w:sz w:val="22"/>
                <w:szCs w:val="22"/>
              </w:rPr>
            </w:pPr>
            <w:r w:rsidRPr="00250895">
              <w:rPr>
                <w:rFonts w:ascii="Arial" w:hAnsi="Arial" w:cs="Arial"/>
                <w:b/>
                <w:sz w:val="22"/>
                <w:szCs w:val="22"/>
              </w:rPr>
              <w:t>META DE LA VIGENCIA</w:t>
            </w:r>
          </w:p>
        </w:tc>
      </w:tr>
      <w:tr w:rsidR="00FC5134" w:rsidRPr="00361313" w:rsidTr="00DB7518">
        <w:trPr>
          <w:trHeight w:val="184"/>
        </w:trPr>
        <w:tc>
          <w:tcPr>
            <w:tcW w:w="2001" w:type="dxa"/>
            <w:vMerge/>
          </w:tcPr>
          <w:p w:rsidR="00FC5134" w:rsidRPr="00361313" w:rsidRDefault="00FC5134" w:rsidP="00DB7518">
            <w:pPr>
              <w:pStyle w:val="Prrafodelista"/>
              <w:ind w:left="0"/>
              <w:jc w:val="both"/>
              <w:rPr>
                <w:rFonts w:ascii="Arial" w:hAnsi="Arial" w:cs="Arial"/>
                <w:b/>
                <w:sz w:val="16"/>
                <w:szCs w:val="16"/>
              </w:rPr>
            </w:pPr>
          </w:p>
        </w:tc>
        <w:tc>
          <w:tcPr>
            <w:tcW w:w="1822" w:type="dxa"/>
            <w:vMerge/>
          </w:tcPr>
          <w:p w:rsidR="00FC5134" w:rsidRPr="00361313" w:rsidRDefault="00FC5134" w:rsidP="00DB7518">
            <w:pPr>
              <w:pStyle w:val="Prrafodelista"/>
              <w:ind w:left="0"/>
              <w:jc w:val="both"/>
              <w:rPr>
                <w:rFonts w:ascii="Arial" w:hAnsi="Arial" w:cs="Arial"/>
                <w:b/>
                <w:sz w:val="16"/>
                <w:szCs w:val="16"/>
              </w:rPr>
            </w:pPr>
          </w:p>
        </w:tc>
        <w:tc>
          <w:tcPr>
            <w:tcW w:w="1335" w:type="dxa"/>
            <w:vMerge/>
          </w:tcPr>
          <w:p w:rsidR="00FC5134" w:rsidRPr="00361313" w:rsidRDefault="00FC5134" w:rsidP="00DB7518">
            <w:pPr>
              <w:pStyle w:val="Prrafodelista"/>
              <w:ind w:left="0"/>
              <w:jc w:val="both"/>
              <w:rPr>
                <w:rFonts w:ascii="Arial" w:hAnsi="Arial" w:cs="Arial"/>
                <w:b/>
                <w:sz w:val="16"/>
                <w:szCs w:val="16"/>
              </w:rPr>
            </w:pPr>
          </w:p>
        </w:tc>
      </w:tr>
      <w:tr w:rsidR="00FC5134" w:rsidRPr="00361313" w:rsidTr="00DB7518">
        <w:trPr>
          <w:trHeight w:val="355"/>
        </w:trPr>
        <w:tc>
          <w:tcPr>
            <w:tcW w:w="2001" w:type="dxa"/>
          </w:tcPr>
          <w:p w:rsidR="00FC5134" w:rsidRPr="00361313" w:rsidRDefault="00FC5134" w:rsidP="00DB7518">
            <w:pPr>
              <w:pStyle w:val="Prrafodelista"/>
              <w:ind w:left="0"/>
              <w:jc w:val="both"/>
              <w:rPr>
                <w:rFonts w:ascii="Arial" w:hAnsi="Arial" w:cs="Arial"/>
                <w:b/>
                <w:sz w:val="16"/>
                <w:szCs w:val="16"/>
              </w:rPr>
            </w:pPr>
          </w:p>
        </w:tc>
        <w:tc>
          <w:tcPr>
            <w:tcW w:w="1822" w:type="dxa"/>
          </w:tcPr>
          <w:p w:rsidR="00FC5134" w:rsidRPr="00361313" w:rsidRDefault="00FC5134" w:rsidP="00DB7518">
            <w:pPr>
              <w:pStyle w:val="Prrafodelista"/>
              <w:ind w:left="0"/>
              <w:jc w:val="both"/>
              <w:rPr>
                <w:rFonts w:ascii="Arial" w:hAnsi="Arial" w:cs="Arial"/>
                <w:b/>
                <w:sz w:val="16"/>
                <w:szCs w:val="16"/>
              </w:rPr>
            </w:pPr>
          </w:p>
        </w:tc>
        <w:tc>
          <w:tcPr>
            <w:tcW w:w="1335" w:type="dxa"/>
          </w:tcPr>
          <w:p w:rsidR="00FC5134" w:rsidRPr="00361313" w:rsidRDefault="00FC5134" w:rsidP="00DB7518">
            <w:pPr>
              <w:pStyle w:val="Prrafodelista"/>
              <w:ind w:left="0"/>
              <w:jc w:val="both"/>
              <w:rPr>
                <w:rFonts w:ascii="Arial" w:hAnsi="Arial" w:cs="Arial"/>
                <w:b/>
                <w:sz w:val="16"/>
                <w:szCs w:val="16"/>
              </w:rPr>
            </w:pPr>
          </w:p>
        </w:tc>
      </w:tr>
      <w:tr w:rsidR="00FC5134" w:rsidRPr="00361313" w:rsidTr="00DB7518">
        <w:trPr>
          <w:trHeight w:val="355"/>
        </w:trPr>
        <w:tc>
          <w:tcPr>
            <w:tcW w:w="2001" w:type="dxa"/>
          </w:tcPr>
          <w:p w:rsidR="00FC5134" w:rsidRPr="00361313" w:rsidRDefault="00FC5134" w:rsidP="00DB7518">
            <w:pPr>
              <w:pStyle w:val="Prrafodelista"/>
              <w:ind w:left="0"/>
              <w:jc w:val="both"/>
              <w:rPr>
                <w:rFonts w:ascii="Arial" w:hAnsi="Arial" w:cs="Arial"/>
                <w:b/>
                <w:sz w:val="16"/>
                <w:szCs w:val="16"/>
              </w:rPr>
            </w:pPr>
          </w:p>
        </w:tc>
        <w:tc>
          <w:tcPr>
            <w:tcW w:w="1822" w:type="dxa"/>
          </w:tcPr>
          <w:p w:rsidR="00FC5134" w:rsidRPr="00361313" w:rsidRDefault="00FC5134" w:rsidP="00DB7518">
            <w:pPr>
              <w:pStyle w:val="Prrafodelista"/>
              <w:ind w:left="0"/>
              <w:jc w:val="both"/>
              <w:rPr>
                <w:rFonts w:ascii="Arial" w:hAnsi="Arial" w:cs="Arial"/>
                <w:b/>
                <w:sz w:val="16"/>
                <w:szCs w:val="16"/>
              </w:rPr>
            </w:pPr>
          </w:p>
        </w:tc>
        <w:tc>
          <w:tcPr>
            <w:tcW w:w="1335" w:type="dxa"/>
          </w:tcPr>
          <w:p w:rsidR="00FC5134" w:rsidRPr="00361313" w:rsidRDefault="00FC5134" w:rsidP="00DB7518">
            <w:pPr>
              <w:pStyle w:val="Prrafodelista"/>
              <w:ind w:left="0"/>
              <w:jc w:val="both"/>
              <w:rPr>
                <w:rFonts w:ascii="Arial" w:hAnsi="Arial" w:cs="Arial"/>
                <w:b/>
                <w:sz w:val="16"/>
                <w:szCs w:val="16"/>
              </w:rPr>
            </w:pPr>
          </w:p>
        </w:tc>
      </w:tr>
    </w:tbl>
    <w:p w:rsidR="00FC5134" w:rsidRDefault="00FC5134" w:rsidP="000B017A">
      <w:pPr>
        <w:jc w:val="both"/>
        <w:rPr>
          <w:rFonts w:ascii="Arial" w:hAnsi="Arial" w:cs="Arial"/>
          <w:b/>
          <w:sz w:val="22"/>
          <w:szCs w:val="22"/>
        </w:rPr>
      </w:pPr>
    </w:p>
    <w:p w:rsidR="008020B2" w:rsidRDefault="008020B2" w:rsidP="008020B2">
      <w:pPr>
        <w:rPr>
          <w:rFonts w:ascii="Arial" w:hAnsi="Arial" w:cs="Arial"/>
        </w:rPr>
      </w:pPr>
    </w:p>
    <w:p w:rsidR="000B017A" w:rsidRPr="0042471A" w:rsidRDefault="000B017A" w:rsidP="000B017A">
      <w:pPr>
        <w:numPr>
          <w:ilvl w:val="0"/>
          <w:numId w:val="1"/>
        </w:numPr>
        <w:ind w:left="0" w:firstLine="0"/>
        <w:rPr>
          <w:rFonts w:ascii="Arial" w:hAnsi="Arial" w:cs="Arial"/>
          <w:b/>
          <w:sz w:val="22"/>
          <w:szCs w:val="22"/>
        </w:rPr>
      </w:pPr>
      <w:r w:rsidRPr="0042471A">
        <w:rPr>
          <w:rFonts w:ascii="Arial" w:hAnsi="Arial" w:cs="Arial"/>
          <w:b/>
          <w:sz w:val="22"/>
          <w:szCs w:val="22"/>
        </w:rPr>
        <w:t>CLASIFICADOR DE BIENES Y SERVICIOS (</w:t>
      </w:r>
      <w:r>
        <w:rPr>
          <w:rFonts w:ascii="Arial" w:hAnsi="Arial" w:cs="Arial"/>
          <w:b/>
          <w:sz w:val="22"/>
          <w:szCs w:val="22"/>
        </w:rPr>
        <w:t>T</w:t>
      </w:r>
      <w:r w:rsidRPr="0042471A">
        <w:rPr>
          <w:rFonts w:ascii="Arial" w:hAnsi="Arial" w:cs="Arial"/>
          <w:b/>
          <w:sz w:val="22"/>
          <w:szCs w:val="22"/>
        </w:rPr>
        <w:t>):</w:t>
      </w:r>
    </w:p>
    <w:p w:rsidR="000B017A" w:rsidRDefault="000B017A" w:rsidP="008020B2">
      <w:pPr>
        <w:rPr>
          <w:rFonts w:ascii="Arial" w:hAnsi="Arial" w:cs="Arial"/>
        </w:rPr>
      </w:pPr>
    </w:p>
    <w:p w:rsidR="000B017A" w:rsidRPr="00361313" w:rsidRDefault="000B017A" w:rsidP="000B017A">
      <w:pPr>
        <w:numPr>
          <w:ilvl w:val="0"/>
          <w:numId w:val="1"/>
        </w:numPr>
        <w:ind w:left="0" w:firstLine="0"/>
        <w:jc w:val="both"/>
        <w:rPr>
          <w:rFonts w:ascii="Arial" w:hAnsi="Arial" w:cs="Arial"/>
          <w:b/>
          <w:sz w:val="22"/>
          <w:szCs w:val="22"/>
        </w:rPr>
      </w:pPr>
      <w:r w:rsidRPr="00361313">
        <w:rPr>
          <w:rFonts w:ascii="Arial" w:hAnsi="Arial" w:cs="Arial"/>
          <w:b/>
          <w:sz w:val="22"/>
          <w:szCs w:val="22"/>
        </w:rPr>
        <w:t xml:space="preserve">SUPERVISOR PROPUESTO Y/O PERFIL DEL SUPERVISOR </w:t>
      </w:r>
      <w:r>
        <w:rPr>
          <w:rFonts w:ascii="Arial" w:hAnsi="Arial" w:cs="Arial"/>
          <w:b/>
          <w:sz w:val="22"/>
          <w:szCs w:val="22"/>
        </w:rPr>
        <w:t>-</w:t>
      </w:r>
      <w:r w:rsidRPr="00361313">
        <w:rPr>
          <w:rFonts w:ascii="Arial" w:hAnsi="Arial" w:cs="Arial"/>
          <w:b/>
          <w:sz w:val="22"/>
          <w:szCs w:val="22"/>
        </w:rPr>
        <w:t>INTERVENTORÍA:</w:t>
      </w:r>
    </w:p>
    <w:p w:rsidR="000B017A" w:rsidRPr="00361313" w:rsidRDefault="000B017A" w:rsidP="000B017A">
      <w:pPr>
        <w:tabs>
          <w:tab w:val="left" w:pos="6705"/>
        </w:tabs>
        <w:rPr>
          <w:rFonts w:ascii="Arial" w:hAnsi="Arial" w:cs="Arial"/>
          <w:sz w:val="22"/>
          <w:szCs w:val="22"/>
        </w:rPr>
      </w:pPr>
    </w:p>
    <w:p w:rsidR="000B017A" w:rsidRPr="00361313" w:rsidRDefault="000B017A" w:rsidP="000B017A">
      <w:pPr>
        <w:jc w:val="both"/>
        <w:rPr>
          <w:rFonts w:ascii="Arial" w:hAnsi="Arial" w:cs="Arial"/>
          <w:b/>
          <w:sz w:val="4"/>
          <w:szCs w:val="4"/>
          <w:lang w:eastAsia="es-ES"/>
        </w:rPr>
      </w:pPr>
    </w:p>
    <w:tbl>
      <w:tblPr>
        <w:tblW w:w="8599" w:type="dxa"/>
        <w:tblInd w:w="4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309"/>
        <w:gridCol w:w="4290"/>
      </w:tblGrid>
      <w:tr w:rsidR="000B017A" w:rsidRPr="00361313" w:rsidTr="00DB7518">
        <w:trPr>
          <w:trHeight w:val="265"/>
        </w:trPr>
        <w:tc>
          <w:tcPr>
            <w:tcW w:w="4309" w:type="dxa"/>
            <w:hideMark/>
          </w:tcPr>
          <w:p w:rsidR="000B017A" w:rsidRPr="00361313" w:rsidRDefault="000B017A" w:rsidP="00DB7518">
            <w:pPr>
              <w:spacing w:line="256" w:lineRule="auto"/>
              <w:jc w:val="both"/>
              <w:rPr>
                <w:rFonts w:ascii="Arial" w:hAnsi="Arial" w:cs="Arial"/>
                <w:b/>
                <w:sz w:val="22"/>
                <w:szCs w:val="36"/>
                <w:lang w:val="es-CO" w:eastAsia="en-US"/>
              </w:rPr>
            </w:pPr>
            <w:r w:rsidRPr="00361313">
              <w:rPr>
                <w:rFonts w:ascii="Arial" w:hAnsi="Arial" w:cs="Arial"/>
                <w:b/>
                <w:sz w:val="22"/>
                <w:szCs w:val="36"/>
                <w:lang w:val="es-CO" w:eastAsia="en-US"/>
              </w:rPr>
              <w:t>NOMBRE Y NRO. DE C.C.</w:t>
            </w:r>
          </w:p>
        </w:tc>
        <w:tc>
          <w:tcPr>
            <w:tcW w:w="4290" w:type="dxa"/>
            <w:hideMark/>
          </w:tcPr>
          <w:p w:rsidR="000B017A" w:rsidRPr="00361313" w:rsidRDefault="000B017A" w:rsidP="00DB7518">
            <w:pPr>
              <w:spacing w:line="256" w:lineRule="auto"/>
              <w:jc w:val="both"/>
              <w:rPr>
                <w:rFonts w:ascii="Arial" w:hAnsi="Arial" w:cs="Arial"/>
                <w:b/>
                <w:sz w:val="22"/>
                <w:szCs w:val="36"/>
                <w:lang w:val="es-CO" w:eastAsia="en-US"/>
              </w:rPr>
            </w:pPr>
            <w:r w:rsidRPr="00361313">
              <w:rPr>
                <w:rFonts w:ascii="Arial" w:hAnsi="Arial" w:cs="Arial"/>
                <w:b/>
                <w:sz w:val="22"/>
                <w:szCs w:val="36"/>
                <w:lang w:val="es-CO" w:eastAsia="en-US"/>
              </w:rPr>
              <w:t xml:space="preserve">CARGO Y CORREO ELECTRÓNICO </w:t>
            </w:r>
          </w:p>
        </w:tc>
      </w:tr>
      <w:tr w:rsidR="000B017A" w:rsidRPr="00361313" w:rsidTr="00DB7518">
        <w:trPr>
          <w:trHeight w:val="592"/>
        </w:trPr>
        <w:tc>
          <w:tcPr>
            <w:tcW w:w="4309" w:type="dxa"/>
          </w:tcPr>
          <w:p w:rsidR="000B017A" w:rsidRPr="00361313" w:rsidRDefault="000B017A" w:rsidP="00DB7518">
            <w:pPr>
              <w:spacing w:line="256" w:lineRule="auto"/>
              <w:jc w:val="both"/>
              <w:rPr>
                <w:rFonts w:ascii="Arial" w:hAnsi="Arial" w:cs="Arial"/>
                <w:sz w:val="16"/>
                <w:szCs w:val="24"/>
                <w:lang w:val="es-CO" w:eastAsia="en-US"/>
              </w:rPr>
            </w:pPr>
          </w:p>
          <w:p w:rsidR="000B017A" w:rsidRPr="00361313" w:rsidRDefault="000B017A" w:rsidP="00DB7518">
            <w:pPr>
              <w:spacing w:line="256" w:lineRule="auto"/>
              <w:jc w:val="both"/>
              <w:rPr>
                <w:rFonts w:ascii="Arial" w:hAnsi="Arial" w:cs="Arial"/>
                <w:sz w:val="16"/>
                <w:szCs w:val="24"/>
                <w:lang w:val="es-CO" w:eastAsia="en-US"/>
              </w:rPr>
            </w:pPr>
          </w:p>
        </w:tc>
        <w:tc>
          <w:tcPr>
            <w:tcW w:w="4290" w:type="dxa"/>
          </w:tcPr>
          <w:p w:rsidR="000B017A" w:rsidRPr="00361313" w:rsidRDefault="000B017A" w:rsidP="00DB7518">
            <w:pPr>
              <w:spacing w:line="256" w:lineRule="auto"/>
              <w:jc w:val="both"/>
              <w:rPr>
                <w:rFonts w:ascii="Arial" w:hAnsi="Arial" w:cs="Arial"/>
                <w:b/>
                <w:sz w:val="16"/>
                <w:szCs w:val="24"/>
                <w:lang w:val="es-CO" w:eastAsia="en-US"/>
              </w:rPr>
            </w:pPr>
          </w:p>
        </w:tc>
      </w:tr>
    </w:tbl>
    <w:p w:rsidR="000B017A" w:rsidRPr="0042471A" w:rsidRDefault="000B017A" w:rsidP="008020B2">
      <w:pPr>
        <w:rPr>
          <w:rFonts w:ascii="Arial" w:hAnsi="Arial" w:cs="Arial"/>
        </w:rPr>
      </w:pPr>
    </w:p>
    <w:p w:rsidR="008020B2" w:rsidRPr="0042471A" w:rsidRDefault="002640EE" w:rsidP="00ED7BE9">
      <w:pPr>
        <w:numPr>
          <w:ilvl w:val="0"/>
          <w:numId w:val="1"/>
        </w:numPr>
        <w:ind w:left="0" w:firstLine="0"/>
        <w:rPr>
          <w:rFonts w:ascii="Arial" w:hAnsi="Arial" w:cs="Arial"/>
          <w:b/>
          <w:sz w:val="22"/>
          <w:szCs w:val="22"/>
        </w:rPr>
      </w:pPr>
      <w:r w:rsidRPr="0042471A">
        <w:rPr>
          <w:rFonts w:ascii="Arial" w:hAnsi="Arial" w:cs="Arial"/>
          <w:b/>
          <w:sz w:val="22"/>
          <w:szCs w:val="22"/>
        </w:rPr>
        <w:t>FUNDAMENTOS JURÍDICOS (J):</w:t>
      </w:r>
    </w:p>
    <w:p w:rsidR="00ED7BE9" w:rsidRPr="0042471A" w:rsidRDefault="00ED7BE9" w:rsidP="00ED7BE9">
      <w:pPr>
        <w:tabs>
          <w:tab w:val="left" w:pos="426"/>
        </w:tabs>
        <w:rPr>
          <w:rFonts w:ascii="Arial" w:hAnsi="Arial" w:cs="Arial"/>
          <w:b/>
          <w:sz w:val="22"/>
          <w:szCs w:val="22"/>
        </w:rPr>
      </w:pPr>
    </w:p>
    <w:p w:rsidR="00ED7BE9" w:rsidRPr="0042471A" w:rsidRDefault="002640EE" w:rsidP="00ED7BE9">
      <w:pPr>
        <w:numPr>
          <w:ilvl w:val="0"/>
          <w:numId w:val="1"/>
        </w:numPr>
        <w:ind w:left="0" w:firstLine="0"/>
        <w:rPr>
          <w:rFonts w:ascii="Arial" w:hAnsi="Arial" w:cs="Arial"/>
          <w:b/>
          <w:sz w:val="22"/>
          <w:szCs w:val="22"/>
        </w:rPr>
      </w:pPr>
      <w:r w:rsidRPr="0042471A">
        <w:rPr>
          <w:rFonts w:ascii="Arial" w:hAnsi="Arial" w:cs="Arial"/>
          <w:b/>
          <w:sz w:val="22"/>
          <w:szCs w:val="22"/>
        </w:rPr>
        <w:t>CRITERIOS PARA SELECCIONAR LA OFERTA MÁS FAVORABLE (J-T-F):</w:t>
      </w:r>
    </w:p>
    <w:p w:rsidR="005C76B5" w:rsidRPr="005C76B5" w:rsidRDefault="005C76B5" w:rsidP="005C76B5">
      <w:pPr>
        <w:rPr>
          <w:rFonts w:ascii="Arial" w:hAnsi="Arial" w:cs="Arial"/>
          <w:b/>
          <w:sz w:val="22"/>
          <w:szCs w:val="22"/>
        </w:rPr>
      </w:pPr>
    </w:p>
    <w:p w:rsidR="00ED7BE9" w:rsidRPr="002640EE" w:rsidRDefault="002640EE" w:rsidP="00ED7BE9">
      <w:pPr>
        <w:numPr>
          <w:ilvl w:val="0"/>
          <w:numId w:val="1"/>
        </w:numPr>
        <w:ind w:left="0" w:firstLine="0"/>
        <w:rPr>
          <w:rFonts w:ascii="Arial" w:hAnsi="Arial" w:cs="Arial"/>
          <w:b/>
          <w:sz w:val="22"/>
          <w:szCs w:val="22"/>
        </w:rPr>
      </w:pPr>
      <w:r w:rsidRPr="0042471A">
        <w:rPr>
          <w:rFonts w:ascii="Arial" w:hAnsi="Arial" w:cs="Arial"/>
          <w:b/>
          <w:sz w:val="22"/>
          <w:szCs w:val="22"/>
        </w:rPr>
        <w:t>GARANTÍAS (J)</w:t>
      </w:r>
    </w:p>
    <w:p w:rsidR="00F011B0" w:rsidRPr="0042471A" w:rsidRDefault="00F011B0" w:rsidP="002640EE">
      <w:pPr>
        <w:jc w:val="both"/>
        <w:rPr>
          <w:rFonts w:ascii="Arial" w:hAnsi="Arial" w:cs="Arial"/>
          <w:sz w:val="22"/>
          <w:szCs w:val="22"/>
        </w:rPr>
      </w:pPr>
    </w:p>
    <w:p w:rsidR="00F011B0" w:rsidRPr="0042471A" w:rsidRDefault="002640EE" w:rsidP="00F011B0">
      <w:pPr>
        <w:numPr>
          <w:ilvl w:val="0"/>
          <w:numId w:val="1"/>
        </w:numPr>
        <w:ind w:left="709" w:hanging="709"/>
        <w:rPr>
          <w:rFonts w:ascii="Arial" w:hAnsi="Arial" w:cs="Arial"/>
          <w:b/>
          <w:sz w:val="22"/>
          <w:szCs w:val="22"/>
        </w:rPr>
      </w:pPr>
      <w:r w:rsidRPr="0042471A">
        <w:rPr>
          <w:rFonts w:ascii="Arial" w:hAnsi="Arial" w:cs="Arial"/>
          <w:b/>
          <w:sz w:val="22"/>
          <w:szCs w:val="22"/>
        </w:rPr>
        <w:t>REQUISITOS HABILITANTES (J-T):</w:t>
      </w:r>
    </w:p>
    <w:p w:rsidR="00F011B0" w:rsidRPr="0042471A" w:rsidRDefault="00F011B0" w:rsidP="00F011B0">
      <w:pPr>
        <w:ind w:left="709"/>
        <w:rPr>
          <w:rFonts w:ascii="Arial" w:hAnsi="Arial" w:cs="Arial"/>
          <w:b/>
          <w:sz w:val="22"/>
          <w:szCs w:val="22"/>
        </w:rPr>
      </w:pPr>
    </w:p>
    <w:p w:rsidR="00F011B0" w:rsidRPr="0042471A" w:rsidRDefault="002640EE" w:rsidP="00F011B0">
      <w:pPr>
        <w:numPr>
          <w:ilvl w:val="0"/>
          <w:numId w:val="1"/>
        </w:numPr>
        <w:ind w:left="709" w:hanging="709"/>
        <w:rPr>
          <w:rFonts w:ascii="Arial" w:hAnsi="Arial" w:cs="Arial"/>
          <w:b/>
          <w:sz w:val="22"/>
          <w:szCs w:val="22"/>
        </w:rPr>
      </w:pPr>
      <w:r w:rsidRPr="0042471A">
        <w:rPr>
          <w:rFonts w:ascii="Arial" w:hAnsi="Arial" w:cs="Arial"/>
          <w:b/>
          <w:sz w:val="22"/>
          <w:szCs w:val="22"/>
        </w:rPr>
        <w:t>CAPACIDAD FINANCIERA Y ORGANIZACIONAL (J-F):</w:t>
      </w:r>
    </w:p>
    <w:p w:rsidR="00BE12DC" w:rsidRPr="0042471A" w:rsidRDefault="00BE12DC">
      <w:pPr>
        <w:rPr>
          <w:rFonts w:ascii="Arial" w:hAnsi="Arial" w:cs="Arial"/>
        </w:rPr>
      </w:pPr>
    </w:p>
    <w:p w:rsidR="00F011B0" w:rsidRPr="0042471A" w:rsidRDefault="002640EE" w:rsidP="00F011B0">
      <w:pPr>
        <w:numPr>
          <w:ilvl w:val="0"/>
          <w:numId w:val="1"/>
        </w:numPr>
        <w:ind w:left="709" w:hanging="709"/>
        <w:rPr>
          <w:rFonts w:ascii="Arial" w:hAnsi="Arial" w:cs="Arial"/>
          <w:b/>
          <w:sz w:val="22"/>
          <w:szCs w:val="22"/>
        </w:rPr>
      </w:pPr>
      <w:r w:rsidRPr="0042471A">
        <w:rPr>
          <w:rFonts w:ascii="Arial" w:hAnsi="Arial" w:cs="Arial"/>
          <w:b/>
          <w:sz w:val="22"/>
          <w:szCs w:val="22"/>
        </w:rPr>
        <w:t>FACTORES DE EVALUACIÓN (J-T-F):</w:t>
      </w:r>
    </w:p>
    <w:p w:rsidR="00F011B0" w:rsidRPr="0042471A" w:rsidRDefault="00F011B0" w:rsidP="00F011B0">
      <w:pPr>
        <w:ind w:left="709"/>
        <w:rPr>
          <w:rFonts w:ascii="Arial" w:hAnsi="Arial" w:cs="Arial"/>
          <w:b/>
          <w:sz w:val="22"/>
          <w:szCs w:val="22"/>
        </w:rPr>
      </w:pPr>
    </w:p>
    <w:p w:rsidR="00F011B0" w:rsidRPr="0042471A" w:rsidRDefault="00F011B0">
      <w:pPr>
        <w:rPr>
          <w:rFonts w:ascii="Arial" w:hAnsi="Arial" w:cs="Arial"/>
        </w:rPr>
      </w:pPr>
    </w:p>
    <w:p w:rsidR="00F011B0" w:rsidRPr="0042471A" w:rsidRDefault="00F011B0">
      <w:pPr>
        <w:rPr>
          <w:rFonts w:ascii="Arial" w:hAnsi="Arial" w:cs="Arial"/>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2207"/>
        <w:gridCol w:w="2207"/>
        <w:gridCol w:w="2207"/>
        <w:gridCol w:w="2207"/>
      </w:tblGrid>
      <w:tr w:rsidR="00514DEE" w:rsidRPr="0042471A" w:rsidTr="00A01420">
        <w:trPr>
          <w:cantSplit/>
          <w:trHeight w:val="20"/>
          <w:jc w:val="center"/>
        </w:trPr>
        <w:tc>
          <w:tcPr>
            <w:tcW w:w="1250" w:type="pct"/>
            <w:vAlign w:val="center"/>
          </w:tcPr>
          <w:p w:rsidR="00514DEE" w:rsidRPr="0042471A" w:rsidRDefault="00A01420" w:rsidP="00EC345A">
            <w:pPr>
              <w:jc w:val="center"/>
              <w:rPr>
                <w:rFonts w:ascii="Arial" w:hAnsi="Arial" w:cs="Arial"/>
                <w:b/>
                <w:sz w:val="22"/>
                <w:szCs w:val="22"/>
              </w:rPr>
            </w:pPr>
            <w:r w:rsidRPr="0042471A">
              <w:rPr>
                <w:rFonts w:ascii="Arial" w:hAnsi="Arial" w:cs="Arial"/>
                <w:b/>
                <w:sz w:val="22"/>
                <w:szCs w:val="22"/>
              </w:rPr>
              <w:t>Rol</w:t>
            </w:r>
          </w:p>
        </w:tc>
        <w:tc>
          <w:tcPr>
            <w:tcW w:w="1250" w:type="pct"/>
            <w:vAlign w:val="center"/>
          </w:tcPr>
          <w:p w:rsidR="00514DEE" w:rsidRPr="0042471A" w:rsidRDefault="00A01420" w:rsidP="009734CD">
            <w:pPr>
              <w:jc w:val="center"/>
              <w:rPr>
                <w:rFonts w:ascii="Arial" w:hAnsi="Arial" w:cs="Arial"/>
                <w:b/>
                <w:sz w:val="22"/>
                <w:szCs w:val="22"/>
              </w:rPr>
            </w:pPr>
            <w:r w:rsidRPr="0042471A">
              <w:rPr>
                <w:rFonts w:ascii="Arial" w:hAnsi="Arial" w:cs="Arial"/>
                <w:b/>
                <w:sz w:val="22"/>
                <w:szCs w:val="22"/>
              </w:rPr>
              <w:t>Nombre</w:t>
            </w:r>
          </w:p>
        </w:tc>
        <w:tc>
          <w:tcPr>
            <w:tcW w:w="1250" w:type="pct"/>
          </w:tcPr>
          <w:p w:rsidR="00514DEE" w:rsidRPr="0042471A" w:rsidRDefault="00514DEE" w:rsidP="008020B2">
            <w:pPr>
              <w:jc w:val="center"/>
              <w:rPr>
                <w:rFonts w:ascii="Arial" w:hAnsi="Arial" w:cs="Arial"/>
                <w:b/>
                <w:sz w:val="22"/>
                <w:szCs w:val="22"/>
              </w:rPr>
            </w:pPr>
            <w:r w:rsidRPr="0042471A">
              <w:rPr>
                <w:rFonts w:ascii="Arial" w:hAnsi="Arial" w:cs="Arial"/>
                <w:b/>
                <w:sz w:val="22"/>
                <w:szCs w:val="22"/>
              </w:rPr>
              <w:t>Cargo</w:t>
            </w:r>
          </w:p>
        </w:tc>
        <w:tc>
          <w:tcPr>
            <w:tcW w:w="1250" w:type="pct"/>
          </w:tcPr>
          <w:p w:rsidR="00514DEE" w:rsidRPr="0042471A" w:rsidRDefault="00514DEE" w:rsidP="009734CD">
            <w:pPr>
              <w:jc w:val="center"/>
              <w:rPr>
                <w:rFonts w:ascii="Arial" w:hAnsi="Arial" w:cs="Arial"/>
                <w:b/>
                <w:sz w:val="22"/>
                <w:szCs w:val="22"/>
              </w:rPr>
            </w:pPr>
            <w:r w:rsidRPr="0042471A">
              <w:rPr>
                <w:rFonts w:ascii="Arial" w:hAnsi="Arial" w:cs="Arial"/>
                <w:b/>
                <w:sz w:val="22"/>
                <w:szCs w:val="22"/>
              </w:rPr>
              <w:t>Firma</w:t>
            </w:r>
          </w:p>
        </w:tc>
      </w:tr>
      <w:tr w:rsidR="00A01420" w:rsidRPr="0042471A" w:rsidTr="00A01420">
        <w:trPr>
          <w:cantSplit/>
          <w:trHeight w:val="334"/>
          <w:jc w:val="center"/>
        </w:trPr>
        <w:tc>
          <w:tcPr>
            <w:tcW w:w="1250" w:type="pct"/>
          </w:tcPr>
          <w:p w:rsidR="00A01420" w:rsidRPr="0042471A" w:rsidRDefault="00A01420" w:rsidP="000F7DAB">
            <w:pPr>
              <w:rPr>
                <w:rFonts w:ascii="Arial" w:hAnsi="Arial" w:cs="Arial"/>
                <w:sz w:val="22"/>
                <w:szCs w:val="22"/>
              </w:rPr>
            </w:pPr>
            <w:proofErr w:type="spellStart"/>
            <w:r w:rsidRPr="0042471A">
              <w:rPr>
                <w:rFonts w:ascii="Arial" w:hAnsi="Arial" w:cs="Arial"/>
                <w:sz w:val="22"/>
                <w:szCs w:val="22"/>
              </w:rPr>
              <w:t>Secretari</w:t>
            </w:r>
            <w:proofErr w:type="spellEnd"/>
            <w:r w:rsidRPr="0042471A">
              <w:rPr>
                <w:rFonts w:ascii="Arial" w:hAnsi="Arial" w:cs="Arial"/>
                <w:sz w:val="22"/>
                <w:szCs w:val="22"/>
              </w:rPr>
              <w:t>@ de secretaría general</w:t>
            </w:r>
          </w:p>
        </w:tc>
        <w:tc>
          <w:tcPr>
            <w:tcW w:w="1250" w:type="pct"/>
          </w:tcPr>
          <w:p w:rsidR="00A01420" w:rsidRPr="0042471A" w:rsidRDefault="00A01420" w:rsidP="000F7DAB">
            <w:pPr>
              <w:rPr>
                <w:rFonts w:ascii="Arial" w:hAnsi="Arial" w:cs="Arial"/>
                <w:sz w:val="22"/>
                <w:szCs w:val="22"/>
              </w:rPr>
            </w:pPr>
          </w:p>
        </w:tc>
        <w:tc>
          <w:tcPr>
            <w:tcW w:w="1250" w:type="pct"/>
          </w:tcPr>
          <w:p w:rsidR="00A01420" w:rsidRPr="0042471A" w:rsidRDefault="00A01420" w:rsidP="000F7DAB">
            <w:pPr>
              <w:rPr>
                <w:rFonts w:ascii="Arial" w:hAnsi="Arial" w:cs="Arial"/>
                <w:sz w:val="22"/>
                <w:szCs w:val="22"/>
              </w:rPr>
            </w:pPr>
          </w:p>
        </w:tc>
        <w:tc>
          <w:tcPr>
            <w:tcW w:w="1250" w:type="pct"/>
          </w:tcPr>
          <w:p w:rsidR="00A01420" w:rsidRPr="0042471A" w:rsidRDefault="00A01420" w:rsidP="000F7DAB">
            <w:pPr>
              <w:rPr>
                <w:rFonts w:ascii="Arial" w:hAnsi="Arial" w:cs="Arial"/>
                <w:sz w:val="22"/>
                <w:szCs w:val="22"/>
              </w:rPr>
            </w:pPr>
          </w:p>
        </w:tc>
      </w:tr>
      <w:tr w:rsidR="00A01420" w:rsidRPr="0042471A" w:rsidTr="00A01420">
        <w:trPr>
          <w:cantSplit/>
          <w:trHeight w:val="334"/>
          <w:jc w:val="center"/>
        </w:trPr>
        <w:tc>
          <w:tcPr>
            <w:tcW w:w="1250" w:type="pct"/>
          </w:tcPr>
          <w:p w:rsidR="00A01420" w:rsidRPr="0042471A" w:rsidRDefault="00A01420" w:rsidP="00C42BAC">
            <w:pPr>
              <w:rPr>
                <w:rFonts w:ascii="Arial" w:hAnsi="Arial" w:cs="Arial"/>
                <w:sz w:val="22"/>
                <w:szCs w:val="22"/>
              </w:rPr>
            </w:pPr>
            <w:r w:rsidRPr="0042471A">
              <w:rPr>
                <w:rFonts w:ascii="Arial" w:hAnsi="Arial" w:cs="Arial"/>
                <w:sz w:val="22"/>
                <w:szCs w:val="22"/>
              </w:rPr>
              <w:t>Abogado Contratación</w:t>
            </w:r>
          </w:p>
        </w:tc>
        <w:tc>
          <w:tcPr>
            <w:tcW w:w="1250" w:type="pct"/>
          </w:tcPr>
          <w:p w:rsidR="00A01420" w:rsidRPr="0042471A" w:rsidRDefault="00A01420" w:rsidP="00C42BAC">
            <w:pPr>
              <w:rPr>
                <w:rFonts w:ascii="Arial" w:hAnsi="Arial" w:cs="Arial"/>
                <w:sz w:val="22"/>
                <w:szCs w:val="22"/>
              </w:rPr>
            </w:pPr>
          </w:p>
        </w:tc>
        <w:tc>
          <w:tcPr>
            <w:tcW w:w="1250" w:type="pct"/>
          </w:tcPr>
          <w:p w:rsidR="00A01420" w:rsidRPr="0042471A" w:rsidRDefault="00A01420" w:rsidP="00C42BAC">
            <w:pPr>
              <w:rPr>
                <w:rFonts w:ascii="Arial" w:hAnsi="Arial" w:cs="Arial"/>
                <w:sz w:val="22"/>
                <w:szCs w:val="22"/>
              </w:rPr>
            </w:pPr>
          </w:p>
        </w:tc>
        <w:tc>
          <w:tcPr>
            <w:tcW w:w="1250" w:type="pct"/>
          </w:tcPr>
          <w:p w:rsidR="00A01420" w:rsidRPr="0042471A" w:rsidRDefault="00A01420" w:rsidP="00C42BAC">
            <w:pPr>
              <w:rPr>
                <w:rFonts w:ascii="Arial" w:hAnsi="Arial" w:cs="Arial"/>
                <w:sz w:val="22"/>
                <w:szCs w:val="22"/>
              </w:rPr>
            </w:pPr>
          </w:p>
        </w:tc>
      </w:tr>
      <w:tr w:rsidR="00A01420" w:rsidRPr="0042471A" w:rsidTr="00A01420">
        <w:trPr>
          <w:cantSplit/>
          <w:trHeight w:val="334"/>
          <w:jc w:val="center"/>
        </w:trPr>
        <w:tc>
          <w:tcPr>
            <w:tcW w:w="1250" w:type="pct"/>
          </w:tcPr>
          <w:p w:rsidR="00A01420" w:rsidRPr="0042471A" w:rsidRDefault="00A01420" w:rsidP="00EC345A">
            <w:pPr>
              <w:rPr>
                <w:rFonts w:ascii="Arial" w:hAnsi="Arial" w:cs="Arial"/>
                <w:sz w:val="22"/>
                <w:szCs w:val="22"/>
              </w:rPr>
            </w:pPr>
            <w:r w:rsidRPr="0042471A">
              <w:rPr>
                <w:rFonts w:ascii="Arial" w:hAnsi="Arial" w:cs="Arial"/>
                <w:sz w:val="22"/>
                <w:szCs w:val="22"/>
              </w:rPr>
              <w:t>Técnico de Financiera</w:t>
            </w:r>
          </w:p>
        </w:tc>
        <w:tc>
          <w:tcPr>
            <w:tcW w:w="1250" w:type="pct"/>
          </w:tcPr>
          <w:p w:rsidR="00A01420" w:rsidRPr="0042471A" w:rsidRDefault="00A01420" w:rsidP="00EC345A">
            <w:pPr>
              <w:rPr>
                <w:rFonts w:ascii="Arial" w:hAnsi="Arial" w:cs="Arial"/>
                <w:sz w:val="22"/>
                <w:szCs w:val="22"/>
              </w:rPr>
            </w:pPr>
          </w:p>
        </w:tc>
        <w:tc>
          <w:tcPr>
            <w:tcW w:w="1250" w:type="pct"/>
          </w:tcPr>
          <w:p w:rsidR="00A01420" w:rsidRPr="0042471A" w:rsidRDefault="00A01420" w:rsidP="00EC345A">
            <w:pPr>
              <w:rPr>
                <w:rFonts w:ascii="Arial" w:hAnsi="Arial" w:cs="Arial"/>
                <w:sz w:val="22"/>
                <w:szCs w:val="22"/>
              </w:rPr>
            </w:pPr>
          </w:p>
        </w:tc>
        <w:tc>
          <w:tcPr>
            <w:tcW w:w="1250" w:type="pct"/>
          </w:tcPr>
          <w:p w:rsidR="00A01420" w:rsidRPr="0042471A" w:rsidRDefault="00A01420" w:rsidP="00EC345A">
            <w:pPr>
              <w:rPr>
                <w:rFonts w:ascii="Arial" w:hAnsi="Arial" w:cs="Arial"/>
                <w:sz w:val="22"/>
                <w:szCs w:val="22"/>
              </w:rPr>
            </w:pPr>
          </w:p>
        </w:tc>
      </w:tr>
      <w:tr w:rsidR="00A01420" w:rsidRPr="0042471A" w:rsidTr="00A01420">
        <w:trPr>
          <w:cantSplit/>
          <w:trHeight w:val="334"/>
          <w:jc w:val="center"/>
        </w:trPr>
        <w:tc>
          <w:tcPr>
            <w:tcW w:w="1250" w:type="pct"/>
            <w:tcBorders>
              <w:top w:val="dotted" w:sz="4" w:space="0" w:color="auto"/>
              <w:left w:val="dotted" w:sz="4" w:space="0" w:color="auto"/>
              <w:bottom w:val="dotted" w:sz="4" w:space="0" w:color="auto"/>
              <w:right w:val="dotted" w:sz="4" w:space="0" w:color="auto"/>
            </w:tcBorders>
          </w:tcPr>
          <w:p w:rsidR="00A01420" w:rsidRPr="0042471A" w:rsidRDefault="00A01420" w:rsidP="00113F82">
            <w:pPr>
              <w:rPr>
                <w:rFonts w:ascii="Arial" w:hAnsi="Arial" w:cs="Arial"/>
                <w:sz w:val="22"/>
                <w:szCs w:val="22"/>
              </w:rPr>
            </w:pPr>
            <w:r w:rsidRPr="0042471A">
              <w:rPr>
                <w:rFonts w:ascii="Arial" w:hAnsi="Arial" w:cs="Arial"/>
                <w:sz w:val="22"/>
                <w:szCs w:val="22"/>
              </w:rPr>
              <w:t xml:space="preserve">Técnico </w:t>
            </w:r>
            <w:r w:rsidR="00113F82" w:rsidRPr="0042471A">
              <w:rPr>
                <w:rFonts w:ascii="Arial" w:hAnsi="Arial" w:cs="Arial"/>
                <w:sz w:val="22"/>
                <w:szCs w:val="22"/>
              </w:rPr>
              <w:t>R</w:t>
            </w:r>
            <w:r w:rsidRPr="0042471A">
              <w:rPr>
                <w:rFonts w:ascii="Arial" w:hAnsi="Arial" w:cs="Arial"/>
                <w:sz w:val="22"/>
                <w:szCs w:val="22"/>
              </w:rPr>
              <w:t>esponsable</w:t>
            </w:r>
          </w:p>
        </w:tc>
        <w:tc>
          <w:tcPr>
            <w:tcW w:w="1250" w:type="pct"/>
            <w:tcBorders>
              <w:top w:val="dotted" w:sz="4" w:space="0" w:color="auto"/>
              <w:left w:val="dotted" w:sz="4" w:space="0" w:color="auto"/>
              <w:bottom w:val="dotted" w:sz="4" w:space="0" w:color="auto"/>
              <w:right w:val="dotted" w:sz="4" w:space="0" w:color="auto"/>
            </w:tcBorders>
          </w:tcPr>
          <w:p w:rsidR="00A01420" w:rsidRPr="0042471A" w:rsidRDefault="00A01420" w:rsidP="00FE1F3E">
            <w:pPr>
              <w:rPr>
                <w:rFonts w:ascii="Arial" w:hAnsi="Arial" w:cs="Arial"/>
                <w:sz w:val="22"/>
                <w:szCs w:val="22"/>
              </w:rPr>
            </w:pPr>
          </w:p>
        </w:tc>
        <w:tc>
          <w:tcPr>
            <w:tcW w:w="1250" w:type="pct"/>
            <w:tcBorders>
              <w:top w:val="dotted" w:sz="4" w:space="0" w:color="auto"/>
              <w:left w:val="dotted" w:sz="4" w:space="0" w:color="auto"/>
              <w:bottom w:val="dotted" w:sz="4" w:space="0" w:color="auto"/>
              <w:right w:val="dotted" w:sz="4" w:space="0" w:color="auto"/>
            </w:tcBorders>
          </w:tcPr>
          <w:p w:rsidR="00A01420" w:rsidRPr="0042471A" w:rsidRDefault="00A01420" w:rsidP="00FE1F3E">
            <w:pPr>
              <w:rPr>
                <w:rFonts w:ascii="Arial" w:hAnsi="Arial" w:cs="Arial"/>
                <w:sz w:val="22"/>
                <w:szCs w:val="22"/>
              </w:rPr>
            </w:pPr>
          </w:p>
        </w:tc>
        <w:tc>
          <w:tcPr>
            <w:tcW w:w="1250" w:type="pct"/>
            <w:tcBorders>
              <w:top w:val="dotted" w:sz="4" w:space="0" w:color="auto"/>
              <w:left w:val="dotted" w:sz="4" w:space="0" w:color="auto"/>
              <w:bottom w:val="dotted" w:sz="4" w:space="0" w:color="auto"/>
              <w:right w:val="dotted" w:sz="4" w:space="0" w:color="auto"/>
            </w:tcBorders>
          </w:tcPr>
          <w:p w:rsidR="00A01420" w:rsidRPr="0042471A" w:rsidRDefault="00A01420" w:rsidP="00FE1F3E">
            <w:pPr>
              <w:rPr>
                <w:rFonts w:ascii="Arial" w:hAnsi="Arial" w:cs="Arial"/>
                <w:sz w:val="22"/>
                <w:szCs w:val="22"/>
              </w:rPr>
            </w:pPr>
          </w:p>
        </w:tc>
      </w:tr>
      <w:tr w:rsidR="00A01420" w:rsidRPr="0042471A" w:rsidTr="00A01420">
        <w:trPr>
          <w:cantSplit/>
          <w:trHeight w:val="334"/>
          <w:jc w:val="center"/>
        </w:trPr>
        <w:tc>
          <w:tcPr>
            <w:tcW w:w="1250" w:type="pct"/>
            <w:tcBorders>
              <w:top w:val="dotted" w:sz="4" w:space="0" w:color="auto"/>
              <w:left w:val="dotted" w:sz="4" w:space="0" w:color="auto"/>
              <w:bottom w:val="dotted" w:sz="4" w:space="0" w:color="auto"/>
              <w:right w:val="dotted" w:sz="4" w:space="0" w:color="auto"/>
            </w:tcBorders>
          </w:tcPr>
          <w:p w:rsidR="00A01420" w:rsidRPr="0042471A" w:rsidRDefault="00A01420" w:rsidP="00FE1F3E">
            <w:pPr>
              <w:rPr>
                <w:rFonts w:ascii="Arial" w:hAnsi="Arial" w:cs="Arial"/>
                <w:sz w:val="22"/>
                <w:szCs w:val="22"/>
              </w:rPr>
            </w:pPr>
            <w:r w:rsidRPr="0042471A">
              <w:rPr>
                <w:rFonts w:ascii="Arial" w:hAnsi="Arial" w:cs="Arial"/>
                <w:sz w:val="22"/>
                <w:szCs w:val="22"/>
              </w:rPr>
              <w:t>Subdirector</w:t>
            </w:r>
          </w:p>
        </w:tc>
        <w:tc>
          <w:tcPr>
            <w:tcW w:w="1250" w:type="pct"/>
            <w:tcBorders>
              <w:top w:val="dotted" w:sz="4" w:space="0" w:color="auto"/>
              <w:left w:val="dotted" w:sz="4" w:space="0" w:color="auto"/>
              <w:bottom w:val="dotted" w:sz="4" w:space="0" w:color="auto"/>
              <w:right w:val="dotted" w:sz="4" w:space="0" w:color="auto"/>
            </w:tcBorders>
          </w:tcPr>
          <w:p w:rsidR="00A01420" w:rsidRPr="0042471A" w:rsidRDefault="00A01420" w:rsidP="00FE1F3E">
            <w:pPr>
              <w:rPr>
                <w:rFonts w:ascii="Arial" w:hAnsi="Arial" w:cs="Arial"/>
                <w:sz w:val="22"/>
                <w:szCs w:val="22"/>
              </w:rPr>
            </w:pPr>
          </w:p>
        </w:tc>
        <w:tc>
          <w:tcPr>
            <w:tcW w:w="1250" w:type="pct"/>
            <w:tcBorders>
              <w:top w:val="dotted" w:sz="4" w:space="0" w:color="auto"/>
              <w:left w:val="dotted" w:sz="4" w:space="0" w:color="auto"/>
              <w:bottom w:val="dotted" w:sz="4" w:space="0" w:color="auto"/>
              <w:right w:val="dotted" w:sz="4" w:space="0" w:color="auto"/>
            </w:tcBorders>
          </w:tcPr>
          <w:p w:rsidR="00A01420" w:rsidRPr="0042471A" w:rsidRDefault="00A01420" w:rsidP="00FE1F3E">
            <w:pPr>
              <w:rPr>
                <w:rFonts w:ascii="Arial" w:hAnsi="Arial" w:cs="Arial"/>
                <w:sz w:val="22"/>
                <w:szCs w:val="22"/>
              </w:rPr>
            </w:pPr>
          </w:p>
        </w:tc>
        <w:tc>
          <w:tcPr>
            <w:tcW w:w="1250" w:type="pct"/>
            <w:tcBorders>
              <w:top w:val="dotted" w:sz="4" w:space="0" w:color="auto"/>
              <w:left w:val="dotted" w:sz="4" w:space="0" w:color="auto"/>
              <w:bottom w:val="dotted" w:sz="4" w:space="0" w:color="auto"/>
              <w:right w:val="dotted" w:sz="4" w:space="0" w:color="auto"/>
            </w:tcBorders>
          </w:tcPr>
          <w:p w:rsidR="00A01420" w:rsidRPr="0042471A" w:rsidRDefault="00A01420" w:rsidP="00FE1F3E">
            <w:pPr>
              <w:rPr>
                <w:rFonts w:ascii="Arial" w:hAnsi="Arial" w:cs="Arial"/>
                <w:sz w:val="22"/>
                <w:szCs w:val="22"/>
              </w:rPr>
            </w:pPr>
          </w:p>
        </w:tc>
      </w:tr>
    </w:tbl>
    <w:p w:rsidR="00F3401C" w:rsidRPr="0042471A" w:rsidRDefault="00F3401C" w:rsidP="0043041C">
      <w:pPr>
        <w:rPr>
          <w:rFonts w:ascii="Arial" w:hAnsi="Arial" w:cs="Arial"/>
        </w:rPr>
      </w:pPr>
    </w:p>
    <w:p w:rsidR="00F3401C" w:rsidRPr="0042471A" w:rsidRDefault="003477A3" w:rsidP="0043041C">
      <w:pPr>
        <w:rPr>
          <w:rFonts w:ascii="Arial" w:hAnsi="Arial" w:cs="Arial"/>
          <w:b/>
          <w:u w:val="single"/>
        </w:rPr>
      </w:pPr>
      <w:r w:rsidRPr="0042471A">
        <w:rPr>
          <w:rFonts w:ascii="Arial" w:hAnsi="Arial" w:cs="Arial"/>
          <w:b/>
          <w:u w:val="single"/>
        </w:rPr>
        <w:t>ROLES</w:t>
      </w:r>
    </w:p>
    <w:p w:rsidR="00F3401C" w:rsidRPr="0042471A" w:rsidRDefault="00ED7BE9" w:rsidP="0043041C">
      <w:pPr>
        <w:rPr>
          <w:rFonts w:ascii="Arial" w:hAnsi="Arial" w:cs="Arial"/>
          <w:b/>
        </w:rPr>
      </w:pPr>
      <w:r w:rsidRPr="0042471A">
        <w:rPr>
          <w:rFonts w:ascii="Arial" w:hAnsi="Arial" w:cs="Arial"/>
          <w:b/>
        </w:rPr>
        <w:t xml:space="preserve">(T) Técnico </w:t>
      </w:r>
    </w:p>
    <w:p w:rsidR="00ED7BE9" w:rsidRPr="0042471A" w:rsidRDefault="00E018D4" w:rsidP="0043041C">
      <w:pPr>
        <w:rPr>
          <w:rFonts w:ascii="Arial" w:hAnsi="Arial" w:cs="Arial"/>
          <w:b/>
        </w:rPr>
      </w:pPr>
      <w:r w:rsidRPr="0042471A">
        <w:rPr>
          <w:rFonts w:ascii="Arial" w:hAnsi="Arial" w:cs="Arial"/>
          <w:b/>
        </w:rPr>
        <w:t>(J</w:t>
      </w:r>
      <w:r w:rsidR="00ED7BE9" w:rsidRPr="0042471A">
        <w:rPr>
          <w:rFonts w:ascii="Arial" w:hAnsi="Arial" w:cs="Arial"/>
          <w:b/>
        </w:rPr>
        <w:t xml:space="preserve">) </w:t>
      </w:r>
      <w:r w:rsidRPr="0042471A">
        <w:rPr>
          <w:rFonts w:ascii="Arial" w:hAnsi="Arial" w:cs="Arial"/>
          <w:b/>
        </w:rPr>
        <w:t xml:space="preserve">Jurídico </w:t>
      </w:r>
    </w:p>
    <w:p w:rsidR="00F011B0" w:rsidRDefault="00F011B0" w:rsidP="0043041C">
      <w:pPr>
        <w:rPr>
          <w:rFonts w:ascii="Arial" w:hAnsi="Arial" w:cs="Arial"/>
          <w:b/>
        </w:rPr>
      </w:pPr>
      <w:r w:rsidRPr="0042471A">
        <w:rPr>
          <w:rFonts w:ascii="Arial" w:hAnsi="Arial" w:cs="Arial"/>
          <w:b/>
        </w:rPr>
        <w:t xml:space="preserve">(F) </w:t>
      </w:r>
      <w:r w:rsidR="00E018D4" w:rsidRPr="0042471A">
        <w:rPr>
          <w:rFonts w:ascii="Arial" w:hAnsi="Arial" w:cs="Arial"/>
          <w:b/>
        </w:rPr>
        <w:t>Financiero</w:t>
      </w:r>
    </w:p>
    <w:p w:rsidR="005C76B5" w:rsidRDefault="005C76B5">
      <w:pPr>
        <w:spacing w:after="200" w:line="276" w:lineRule="auto"/>
        <w:rPr>
          <w:rFonts w:ascii="Arial" w:hAnsi="Arial" w:cs="Arial"/>
          <w:b/>
        </w:rPr>
      </w:pPr>
      <w:r>
        <w:rPr>
          <w:rFonts w:ascii="Arial" w:hAnsi="Arial" w:cs="Arial"/>
          <w:b/>
        </w:rPr>
        <w:br w:type="page"/>
      </w:r>
    </w:p>
    <w:p w:rsidR="005C76B5" w:rsidRDefault="005C76B5" w:rsidP="0043041C">
      <w:pPr>
        <w:rPr>
          <w:rFonts w:ascii="Arial" w:hAnsi="Arial" w:cs="Arial"/>
          <w:b/>
        </w:rPr>
        <w:sectPr w:rsidR="005C76B5" w:rsidSect="0043041C">
          <w:headerReference w:type="default" r:id="rId8"/>
          <w:footerReference w:type="default" r:id="rId9"/>
          <w:headerReference w:type="first" r:id="rId10"/>
          <w:footerReference w:type="first" r:id="rId11"/>
          <w:pgSz w:w="12240" w:h="15840"/>
          <w:pgMar w:top="1418" w:right="1701" w:bottom="1418" w:left="1701" w:header="709" w:footer="709" w:gutter="0"/>
          <w:cols w:space="708"/>
          <w:titlePg/>
          <w:docGrid w:linePitch="360"/>
        </w:sectPr>
      </w:pPr>
    </w:p>
    <w:p w:rsidR="005C76B5" w:rsidRPr="005C76B5" w:rsidRDefault="005C76B5" w:rsidP="005C76B5">
      <w:pPr>
        <w:tabs>
          <w:tab w:val="left" w:pos="6705"/>
        </w:tabs>
        <w:rPr>
          <w:rFonts w:ascii="Arial" w:hAnsi="Arial" w:cs="Arial"/>
          <w:sz w:val="22"/>
          <w:szCs w:val="22"/>
        </w:rPr>
      </w:pPr>
      <w:r w:rsidRPr="005C76B5">
        <w:rPr>
          <w:rFonts w:ascii="Arial" w:hAnsi="Arial" w:cs="Arial"/>
          <w:sz w:val="22"/>
          <w:szCs w:val="22"/>
        </w:rPr>
        <w:lastRenderedPageBreak/>
        <w:t>Anexo 1. Análisis de Riesgos</w:t>
      </w:r>
    </w:p>
    <w:p w:rsidR="005C76B5" w:rsidRDefault="005C76B5" w:rsidP="005C76B5">
      <w:pPr>
        <w:tabs>
          <w:tab w:val="left" w:pos="6705"/>
        </w:tabs>
        <w:rPr>
          <w:rFonts w:ascii="Arial" w:hAnsi="Arial" w:cs="Arial"/>
          <w:sz w:val="22"/>
          <w:szCs w:val="22"/>
        </w:rPr>
      </w:pPr>
    </w:p>
    <w:tbl>
      <w:tblPr>
        <w:tblW w:w="13001" w:type="dxa"/>
        <w:tblInd w:w="-431" w:type="dxa"/>
        <w:tblCellMar>
          <w:left w:w="70" w:type="dxa"/>
          <w:right w:w="70" w:type="dxa"/>
        </w:tblCellMar>
        <w:tblLook w:val="04A0" w:firstRow="1" w:lastRow="0" w:firstColumn="1" w:lastColumn="0" w:noHBand="0" w:noVBand="1"/>
      </w:tblPr>
      <w:tblGrid>
        <w:gridCol w:w="353"/>
        <w:gridCol w:w="353"/>
        <w:gridCol w:w="353"/>
        <w:gridCol w:w="353"/>
        <w:gridCol w:w="556"/>
        <w:gridCol w:w="2490"/>
        <w:gridCol w:w="1756"/>
        <w:gridCol w:w="353"/>
        <w:gridCol w:w="353"/>
        <w:gridCol w:w="353"/>
        <w:gridCol w:w="353"/>
        <w:gridCol w:w="353"/>
        <w:gridCol w:w="353"/>
        <w:gridCol w:w="423"/>
        <w:gridCol w:w="423"/>
        <w:gridCol w:w="423"/>
        <w:gridCol w:w="423"/>
        <w:gridCol w:w="505"/>
        <w:gridCol w:w="582"/>
        <w:gridCol w:w="359"/>
        <w:gridCol w:w="353"/>
        <w:gridCol w:w="586"/>
        <w:gridCol w:w="586"/>
        <w:gridCol w:w="6"/>
      </w:tblGrid>
      <w:tr w:rsidR="005C76B5" w:rsidRPr="00361313" w:rsidTr="00A67F89">
        <w:trPr>
          <w:gridAfter w:val="1"/>
          <w:wAfter w:w="6" w:type="dxa"/>
          <w:trHeight w:val="552"/>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Clase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Fuente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Etapa</w:t>
            </w:r>
          </w:p>
        </w:tc>
        <w:tc>
          <w:tcPr>
            <w:tcW w:w="556" w:type="dxa"/>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Tipo</w:t>
            </w:r>
          </w:p>
        </w:tc>
        <w:tc>
          <w:tcPr>
            <w:tcW w:w="2490"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Descripción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Consecuencia de ocurrencia del evento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Probabilidad</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Impacto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Valoración del riesgo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Categoría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Asignación del riesgo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Tratamiento</w:t>
            </w:r>
          </w:p>
        </w:tc>
        <w:tc>
          <w:tcPr>
            <w:tcW w:w="0" w:type="auto"/>
            <w:gridSpan w:val="4"/>
            <w:tcBorders>
              <w:top w:val="single" w:sz="4" w:space="0" w:color="auto"/>
              <w:left w:val="nil"/>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Impacto después del tratamiento</w:t>
            </w:r>
          </w:p>
        </w:tc>
        <w:tc>
          <w:tcPr>
            <w:tcW w:w="505" w:type="dxa"/>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Afectación a la ejecución del contrato</w:t>
            </w:r>
          </w:p>
        </w:tc>
        <w:tc>
          <w:tcPr>
            <w:tcW w:w="582" w:type="dxa"/>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Responsable de implementación del tratamiento</w:t>
            </w:r>
          </w:p>
        </w:tc>
        <w:tc>
          <w:tcPr>
            <w:tcW w:w="359" w:type="dxa"/>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Fecha inicia tratamiento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Fecha termina tratamiento</w:t>
            </w:r>
          </w:p>
        </w:tc>
        <w:tc>
          <w:tcPr>
            <w:tcW w:w="0" w:type="auto"/>
            <w:gridSpan w:val="2"/>
            <w:tcBorders>
              <w:top w:val="single" w:sz="4" w:space="0" w:color="auto"/>
              <w:left w:val="nil"/>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Monitoreo y revisión</w:t>
            </w:r>
          </w:p>
        </w:tc>
      </w:tr>
      <w:tr w:rsidR="005C76B5" w:rsidRPr="00361313" w:rsidTr="00A67F89">
        <w:trPr>
          <w:gridAfter w:val="1"/>
          <w:wAfter w:w="6" w:type="dxa"/>
          <w:trHeight w:val="2666"/>
          <w:tblHeader/>
        </w:trPr>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556"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2490"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Probabilidad</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Impacto</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Valoración del riesgo</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Categoría</w:t>
            </w:r>
          </w:p>
        </w:tc>
        <w:tc>
          <w:tcPr>
            <w:tcW w:w="505"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582"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359"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rPr>
                <w:rFonts w:ascii="Arial" w:hAnsi="Arial" w:cs="Arial"/>
                <w:b/>
                <w:bCs/>
                <w:color w:val="000000"/>
                <w:sz w:val="18"/>
                <w:szCs w:val="18"/>
                <w:lang w:val="es-CO" w:eastAsia="es-CO"/>
              </w:rPr>
            </w:pP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¿Cómo se realiza monitoreo?</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Periodicidad</w:t>
            </w:r>
          </w:p>
        </w:tc>
      </w:tr>
      <w:tr w:rsidR="005C76B5" w:rsidRPr="00361313" w:rsidTr="00A67F89">
        <w:trPr>
          <w:trHeight w:val="288"/>
          <w:tblHeader/>
        </w:trPr>
        <w:tc>
          <w:tcPr>
            <w:tcW w:w="13001" w:type="dxa"/>
            <w:gridSpan w:val="24"/>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Análisis de riesgos técnicos</w:t>
            </w:r>
          </w:p>
        </w:tc>
      </w:tr>
      <w:tr w:rsidR="005C76B5" w:rsidRPr="00361313" w:rsidTr="00A67F89">
        <w:trPr>
          <w:gridAfter w:val="1"/>
          <w:wAfter w:w="6" w:type="dxa"/>
          <w:trHeight w:val="1678"/>
        </w:trPr>
        <w:tc>
          <w:tcPr>
            <w:tcW w:w="0" w:type="auto"/>
            <w:tcBorders>
              <w:top w:val="nil"/>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1</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Económicos</w:t>
            </w:r>
          </w:p>
        </w:tc>
        <w:tc>
          <w:tcPr>
            <w:tcW w:w="2490" w:type="dxa"/>
            <w:tcBorders>
              <w:top w:val="nil"/>
              <w:left w:val="nil"/>
              <w:bottom w:val="single" w:sz="4" w:space="0" w:color="auto"/>
              <w:right w:val="single" w:sz="4" w:space="0" w:color="auto"/>
            </w:tcBorders>
            <w:vAlign w:val="center"/>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xml:space="preserve">Fluctuación </w:t>
            </w:r>
            <w:r w:rsidRPr="00361313">
              <w:rPr>
                <w:rFonts w:ascii="Calibri" w:hAnsi="Calibri" w:cs="Calibri"/>
                <w:color w:val="000000"/>
                <w:sz w:val="18"/>
                <w:szCs w:val="18"/>
                <w:lang w:val="es-CO" w:eastAsia="es-CO"/>
              </w:rPr>
              <w:br/>
              <w:t>de los precios de los insumos, desabastecimiento y especulación de los mismos</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05"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82"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359"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r>
      <w:tr w:rsidR="005C76B5" w:rsidRPr="00361313" w:rsidTr="00A67F89">
        <w:trPr>
          <w:gridAfter w:val="1"/>
          <w:wAfter w:w="6" w:type="dxa"/>
          <w:trHeight w:val="1464"/>
        </w:trPr>
        <w:tc>
          <w:tcPr>
            <w:tcW w:w="0" w:type="auto"/>
            <w:tcBorders>
              <w:top w:val="nil"/>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2</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Sociales o Políticos</w:t>
            </w:r>
          </w:p>
        </w:tc>
        <w:tc>
          <w:tcPr>
            <w:tcW w:w="2490" w:type="dxa"/>
            <w:tcBorders>
              <w:top w:val="nil"/>
              <w:left w:val="nil"/>
              <w:bottom w:val="single" w:sz="4" w:space="0" w:color="auto"/>
              <w:right w:val="single" w:sz="4" w:space="0" w:color="auto"/>
            </w:tcBorders>
            <w:vAlign w:val="center"/>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xml:space="preserve">Cambios de las políticas gubernamentales y de </w:t>
            </w:r>
            <w:r w:rsidRPr="00361313">
              <w:rPr>
                <w:rFonts w:ascii="Calibri" w:hAnsi="Calibri" w:cs="Calibri"/>
                <w:color w:val="000000"/>
                <w:sz w:val="18"/>
                <w:szCs w:val="18"/>
                <w:lang w:val="es-CO" w:eastAsia="es-CO"/>
              </w:rPr>
              <w:br/>
              <w:t>cambios en las condiciones sociales que tengan impacto en la ejecución del contrato</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05"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82"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359"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r>
      <w:tr w:rsidR="005C76B5" w:rsidRPr="00361313" w:rsidTr="00A67F89">
        <w:trPr>
          <w:gridAfter w:val="1"/>
          <w:wAfter w:w="6" w:type="dxa"/>
          <w:trHeight w:val="572"/>
        </w:trPr>
        <w:tc>
          <w:tcPr>
            <w:tcW w:w="0" w:type="auto"/>
            <w:tcBorders>
              <w:top w:val="nil"/>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3</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Operacionales</w:t>
            </w:r>
          </w:p>
        </w:tc>
        <w:tc>
          <w:tcPr>
            <w:tcW w:w="2490" w:type="dxa"/>
            <w:tcBorders>
              <w:top w:val="nil"/>
              <w:left w:val="nil"/>
              <w:bottom w:val="single" w:sz="4" w:space="0" w:color="auto"/>
              <w:right w:val="single" w:sz="4" w:space="0" w:color="auto"/>
            </w:tcBorders>
            <w:vAlign w:val="center"/>
            <w:hideMark/>
          </w:tcPr>
          <w:p w:rsidR="005C76B5" w:rsidRPr="00361313" w:rsidRDefault="005C76B5" w:rsidP="00A67F89">
            <w:pPr>
              <w:rPr>
                <w:rFonts w:ascii="Calibri" w:hAnsi="Calibri" w:cs="Calibri"/>
                <w:b/>
                <w:bCs/>
                <w:color w:val="000000"/>
                <w:sz w:val="18"/>
                <w:szCs w:val="18"/>
                <w:lang w:val="es-CO" w:eastAsia="es-CO"/>
              </w:rPr>
            </w:pPr>
            <w:r w:rsidRPr="00361313">
              <w:rPr>
                <w:rFonts w:ascii="Calibri" w:hAnsi="Calibri" w:cs="Calibri"/>
                <w:b/>
                <w:bCs/>
                <w:color w:val="000000"/>
                <w:sz w:val="18"/>
                <w:szCs w:val="18"/>
                <w:lang w:val="es-CO" w:eastAsia="es-CO"/>
              </w:rPr>
              <w:t>S</w:t>
            </w:r>
            <w:r w:rsidRPr="00361313">
              <w:rPr>
                <w:rFonts w:ascii="Calibri" w:hAnsi="Calibri" w:cs="Calibri"/>
                <w:color w:val="000000"/>
                <w:sz w:val="18"/>
                <w:szCs w:val="18"/>
                <w:lang w:val="es-CO" w:eastAsia="es-CO"/>
              </w:rPr>
              <w:t xml:space="preserve">uficiencia del </w:t>
            </w:r>
            <w:r w:rsidRPr="00361313">
              <w:rPr>
                <w:rFonts w:ascii="Calibri" w:hAnsi="Calibri" w:cs="Calibri"/>
                <w:color w:val="000000"/>
                <w:sz w:val="18"/>
                <w:szCs w:val="18"/>
                <w:lang w:val="es-CO" w:eastAsia="es-CO"/>
              </w:rPr>
              <w:br/>
              <w:t xml:space="preserve">presupuesto oficial, del plazo o los derivados de procesos, procedimientos, parámetros, sistemas de </w:t>
            </w:r>
            <w:r w:rsidRPr="00361313">
              <w:rPr>
                <w:rFonts w:ascii="Calibri" w:hAnsi="Calibri" w:cs="Calibri"/>
                <w:color w:val="000000"/>
                <w:sz w:val="18"/>
                <w:szCs w:val="18"/>
                <w:lang w:val="es-CO" w:eastAsia="es-CO"/>
              </w:rPr>
              <w:br/>
              <w:t xml:space="preserve">información y tecnológicos, </w:t>
            </w:r>
            <w:r w:rsidRPr="00361313">
              <w:rPr>
                <w:rFonts w:ascii="Calibri" w:hAnsi="Calibri" w:cs="Calibri"/>
                <w:color w:val="000000"/>
                <w:sz w:val="18"/>
                <w:szCs w:val="18"/>
                <w:lang w:val="es-CO" w:eastAsia="es-CO"/>
              </w:rPr>
              <w:lastRenderedPageBreak/>
              <w:t>equipos humanos o técnicos inadecuados o insuficientes</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lastRenderedPageBreak/>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05"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82"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359"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r>
      <w:tr w:rsidR="005C76B5" w:rsidRPr="00361313" w:rsidTr="00A67F89">
        <w:trPr>
          <w:gridAfter w:val="1"/>
          <w:wAfter w:w="6" w:type="dxa"/>
          <w:trHeight w:val="2388"/>
        </w:trPr>
        <w:tc>
          <w:tcPr>
            <w:tcW w:w="0" w:type="auto"/>
            <w:tcBorders>
              <w:top w:val="nil"/>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lastRenderedPageBreak/>
              <w:t>4</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xml:space="preserve">Riesgos Financieros </w:t>
            </w:r>
          </w:p>
        </w:tc>
        <w:tc>
          <w:tcPr>
            <w:tcW w:w="2490" w:type="dxa"/>
            <w:tcBorders>
              <w:top w:val="nil"/>
              <w:left w:val="nil"/>
              <w:bottom w:val="single" w:sz="4" w:space="0" w:color="auto"/>
              <w:right w:val="single" w:sz="4" w:space="0" w:color="auto"/>
            </w:tcBorders>
            <w:vAlign w:val="center"/>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xml:space="preserve">Liquidez para </w:t>
            </w:r>
            <w:r w:rsidRPr="00361313">
              <w:rPr>
                <w:rFonts w:ascii="Calibri" w:hAnsi="Calibri" w:cs="Calibri"/>
                <w:color w:val="000000"/>
                <w:sz w:val="18"/>
                <w:szCs w:val="18"/>
                <w:lang w:val="es-CO" w:eastAsia="es-CO"/>
              </w:rPr>
              <w:br/>
              <w:t xml:space="preserve">obtener recursos para cumplir con el objeto del contrato; condiciones financieras </w:t>
            </w:r>
            <w:r w:rsidRPr="00361313">
              <w:rPr>
                <w:rFonts w:ascii="Calibri" w:hAnsi="Calibri" w:cs="Calibri"/>
                <w:color w:val="000000"/>
                <w:sz w:val="18"/>
                <w:szCs w:val="18"/>
                <w:lang w:val="es-CO" w:eastAsia="es-CO"/>
              </w:rPr>
              <w:br/>
              <w:t xml:space="preserve">establecidas para la obtención de los recursos, tales como plazos, tasas, garantías, contragarantías, </w:t>
            </w:r>
            <w:r w:rsidRPr="00361313">
              <w:rPr>
                <w:rFonts w:ascii="Calibri" w:hAnsi="Calibri" w:cs="Calibri"/>
                <w:color w:val="000000"/>
                <w:sz w:val="18"/>
                <w:szCs w:val="18"/>
                <w:lang w:val="es-CO" w:eastAsia="es-CO"/>
              </w:rPr>
              <w:br/>
              <w:t>y refinanciaciones</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05"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82"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359"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r>
      <w:tr w:rsidR="005C76B5" w:rsidRPr="00361313" w:rsidTr="00A67F89">
        <w:trPr>
          <w:gridAfter w:val="1"/>
          <w:wAfter w:w="6" w:type="dxa"/>
          <w:trHeight w:val="1056"/>
        </w:trPr>
        <w:tc>
          <w:tcPr>
            <w:tcW w:w="0" w:type="auto"/>
            <w:tcBorders>
              <w:top w:val="nil"/>
              <w:left w:val="single" w:sz="4" w:space="0" w:color="auto"/>
              <w:bottom w:val="single" w:sz="4" w:space="0" w:color="auto"/>
              <w:right w:val="single" w:sz="4" w:space="0" w:color="auto"/>
            </w:tcBorders>
            <w:shd w:val="clear" w:color="auto" w:fill="EEECE1" w:themeFill="background2"/>
            <w:noWrap/>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5</w:t>
            </w:r>
          </w:p>
        </w:tc>
        <w:tc>
          <w:tcPr>
            <w:tcW w:w="0" w:type="auto"/>
            <w:tcBorders>
              <w:top w:val="nil"/>
              <w:left w:val="nil"/>
              <w:bottom w:val="single" w:sz="4" w:space="0" w:color="auto"/>
              <w:right w:val="single" w:sz="4" w:space="0" w:color="auto"/>
            </w:tcBorders>
            <w:shd w:val="clear" w:color="auto" w:fill="EEECE1" w:themeFill="background2"/>
            <w:noWrap/>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noWrap/>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Regulatorios</w:t>
            </w:r>
          </w:p>
        </w:tc>
        <w:tc>
          <w:tcPr>
            <w:tcW w:w="2490" w:type="dxa"/>
            <w:tcBorders>
              <w:top w:val="nil"/>
              <w:left w:val="nil"/>
              <w:bottom w:val="single" w:sz="4" w:space="0" w:color="auto"/>
              <w:right w:val="single" w:sz="4" w:space="0" w:color="auto"/>
            </w:tcBorders>
            <w:vAlign w:val="center"/>
            <w:hideMark/>
          </w:tcPr>
          <w:p w:rsidR="005C76B5" w:rsidRPr="00361313" w:rsidRDefault="005C76B5" w:rsidP="00A67F89">
            <w:pPr>
              <w:rPr>
                <w:rFonts w:ascii="Calibri" w:hAnsi="Calibri" w:cs="Calibri"/>
                <w:b/>
                <w:bCs/>
                <w:color w:val="000000"/>
                <w:sz w:val="18"/>
                <w:szCs w:val="18"/>
                <w:lang w:val="es-CO" w:eastAsia="es-CO"/>
              </w:rPr>
            </w:pPr>
            <w:r w:rsidRPr="00361313">
              <w:rPr>
                <w:rFonts w:ascii="Calibri" w:hAnsi="Calibri" w:cs="Calibri"/>
                <w:b/>
                <w:bCs/>
                <w:color w:val="000000"/>
                <w:sz w:val="18"/>
                <w:szCs w:val="18"/>
                <w:lang w:val="es-CO" w:eastAsia="es-CO"/>
              </w:rPr>
              <w:t xml:space="preserve"> C</w:t>
            </w:r>
            <w:r w:rsidRPr="00361313">
              <w:rPr>
                <w:rFonts w:ascii="Calibri" w:hAnsi="Calibri" w:cs="Calibri"/>
                <w:color w:val="000000"/>
                <w:sz w:val="18"/>
                <w:szCs w:val="18"/>
                <w:lang w:val="es-CO" w:eastAsia="es-CO"/>
              </w:rPr>
              <w:t xml:space="preserve">ambios regulatorios o reglamentarios que afecten la ecuación </w:t>
            </w:r>
            <w:r w:rsidRPr="00361313">
              <w:rPr>
                <w:rFonts w:ascii="Calibri" w:hAnsi="Calibri" w:cs="Calibri"/>
                <w:color w:val="000000"/>
                <w:sz w:val="18"/>
                <w:szCs w:val="18"/>
                <w:lang w:val="es-CO" w:eastAsia="es-CO"/>
              </w:rPr>
              <w:br/>
              <w:t>económica del contrato</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05"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82"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359"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r>
      <w:tr w:rsidR="005C76B5" w:rsidRPr="00361313" w:rsidTr="00A67F89">
        <w:trPr>
          <w:gridAfter w:val="1"/>
          <w:wAfter w:w="6" w:type="dxa"/>
          <w:trHeight w:val="725"/>
        </w:trPr>
        <w:tc>
          <w:tcPr>
            <w:tcW w:w="0" w:type="auto"/>
            <w:tcBorders>
              <w:top w:val="nil"/>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6</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de la Naturaleza</w:t>
            </w:r>
          </w:p>
        </w:tc>
        <w:tc>
          <w:tcPr>
            <w:tcW w:w="2490" w:type="dxa"/>
            <w:tcBorders>
              <w:top w:val="nil"/>
              <w:left w:val="nil"/>
              <w:bottom w:val="single" w:sz="4" w:space="0" w:color="auto"/>
              <w:right w:val="single" w:sz="4" w:space="0" w:color="auto"/>
            </w:tcBorders>
            <w:vAlign w:val="center"/>
            <w:hideMark/>
          </w:tcPr>
          <w:p w:rsidR="005C76B5" w:rsidRPr="00361313" w:rsidRDefault="005C76B5" w:rsidP="00A67F89">
            <w:pPr>
              <w:rPr>
                <w:rFonts w:ascii="Calibri" w:hAnsi="Calibri" w:cs="Calibri"/>
                <w:b/>
                <w:bCs/>
                <w:color w:val="000000"/>
                <w:sz w:val="18"/>
                <w:szCs w:val="18"/>
                <w:lang w:val="es-CO" w:eastAsia="es-CO"/>
              </w:rPr>
            </w:pPr>
            <w:r w:rsidRPr="00361313">
              <w:rPr>
                <w:rFonts w:ascii="Calibri" w:hAnsi="Calibri" w:cs="Calibri"/>
                <w:b/>
                <w:bCs/>
                <w:color w:val="000000"/>
                <w:sz w:val="18"/>
                <w:szCs w:val="18"/>
                <w:lang w:val="es-CO" w:eastAsia="es-CO"/>
              </w:rPr>
              <w:t>E</w:t>
            </w:r>
            <w:r w:rsidRPr="00361313">
              <w:rPr>
                <w:rFonts w:ascii="Calibri" w:hAnsi="Calibri" w:cs="Calibri"/>
                <w:color w:val="000000"/>
                <w:sz w:val="18"/>
                <w:szCs w:val="18"/>
                <w:lang w:val="es-CO" w:eastAsia="es-CO"/>
              </w:rPr>
              <w:t xml:space="preserve">ventos naturales previsibles en los cuales no hay intervención humana </w:t>
            </w:r>
            <w:r w:rsidRPr="00361313">
              <w:rPr>
                <w:rFonts w:ascii="Calibri" w:hAnsi="Calibri" w:cs="Calibri"/>
                <w:color w:val="000000"/>
                <w:sz w:val="18"/>
                <w:szCs w:val="18"/>
                <w:lang w:val="es-CO" w:eastAsia="es-CO"/>
              </w:rPr>
              <w:br/>
              <w:t xml:space="preserve">que puedan tener impacto en la ejecución del contrato,  los </w:t>
            </w:r>
            <w:r w:rsidRPr="00361313">
              <w:rPr>
                <w:rFonts w:ascii="Calibri" w:hAnsi="Calibri" w:cs="Calibri"/>
                <w:color w:val="000000"/>
                <w:sz w:val="18"/>
                <w:szCs w:val="18"/>
                <w:lang w:val="es-CO" w:eastAsia="es-CO"/>
              </w:rPr>
              <w:lastRenderedPageBreak/>
              <w:t xml:space="preserve">temblores, inundaciones, </w:t>
            </w:r>
            <w:r w:rsidRPr="00361313">
              <w:rPr>
                <w:rFonts w:ascii="Calibri" w:hAnsi="Calibri" w:cs="Calibri"/>
                <w:color w:val="000000"/>
                <w:sz w:val="18"/>
                <w:szCs w:val="18"/>
                <w:lang w:val="es-CO" w:eastAsia="es-CO"/>
              </w:rPr>
              <w:br/>
              <w:t>lluvias, sequías, entre otros</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lastRenderedPageBreak/>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05"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82"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359"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r>
      <w:tr w:rsidR="005C76B5" w:rsidRPr="00361313" w:rsidTr="00A67F89">
        <w:trPr>
          <w:gridAfter w:val="1"/>
          <w:wAfter w:w="6" w:type="dxa"/>
          <w:trHeight w:val="3432"/>
        </w:trPr>
        <w:tc>
          <w:tcPr>
            <w:tcW w:w="0" w:type="auto"/>
            <w:tcBorders>
              <w:top w:val="nil"/>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lastRenderedPageBreak/>
              <w:t>7</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Ambientales</w:t>
            </w:r>
          </w:p>
        </w:tc>
        <w:tc>
          <w:tcPr>
            <w:tcW w:w="2490" w:type="dxa"/>
            <w:tcBorders>
              <w:top w:val="nil"/>
              <w:left w:val="nil"/>
              <w:bottom w:val="single" w:sz="4" w:space="0" w:color="auto"/>
              <w:right w:val="single" w:sz="4" w:space="0" w:color="auto"/>
            </w:tcBorders>
            <w:vAlign w:val="center"/>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xml:space="preserve">Derivados de las obligaciones legales o reglamentarias de carácter </w:t>
            </w:r>
            <w:r w:rsidRPr="00361313">
              <w:rPr>
                <w:rFonts w:ascii="Calibri" w:hAnsi="Calibri" w:cs="Calibri"/>
                <w:color w:val="000000"/>
                <w:sz w:val="18"/>
                <w:szCs w:val="18"/>
                <w:lang w:val="es-CO" w:eastAsia="es-CO"/>
              </w:rPr>
              <w:br/>
              <w:t xml:space="preserve">ambiental, así como de las licencias, planes de manejo o de permisos y autorizaciones ambientales, </w:t>
            </w:r>
            <w:r w:rsidRPr="00361313">
              <w:rPr>
                <w:rFonts w:ascii="Calibri" w:hAnsi="Calibri" w:cs="Calibri"/>
                <w:color w:val="000000"/>
                <w:sz w:val="18"/>
                <w:szCs w:val="18"/>
                <w:lang w:val="es-CO" w:eastAsia="es-CO"/>
              </w:rPr>
              <w:br/>
              <w:t xml:space="preserve">incluyendo tasas retributivas y compensatorias, obligaciones de mitigación, tareas de monitoreo y </w:t>
            </w:r>
            <w:r w:rsidRPr="00361313">
              <w:rPr>
                <w:rFonts w:ascii="Calibri" w:hAnsi="Calibri" w:cs="Calibri"/>
                <w:color w:val="000000"/>
                <w:sz w:val="18"/>
                <w:szCs w:val="18"/>
                <w:lang w:val="es-CO" w:eastAsia="es-CO"/>
              </w:rPr>
              <w:br/>
              <w:t>control, entre otras</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05"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82"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359"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r>
      <w:tr w:rsidR="005C76B5" w:rsidRPr="00361313" w:rsidTr="00A67F89">
        <w:trPr>
          <w:gridAfter w:val="1"/>
          <w:wAfter w:w="6" w:type="dxa"/>
          <w:trHeight w:val="867"/>
        </w:trPr>
        <w:tc>
          <w:tcPr>
            <w:tcW w:w="0" w:type="auto"/>
            <w:tcBorders>
              <w:top w:val="nil"/>
              <w:left w:val="single" w:sz="4" w:space="0" w:color="auto"/>
              <w:bottom w:val="single" w:sz="4" w:space="0" w:color="auto"/>
              <w:right w:val="single" w:sz="4" w:space="0" w:color="auto"/>
            </w:tcBorders>
            <w:shd w:val="clear" w:color="auto" w:fill="EEECE1" w:themeFill="background2"/>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8</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EECE1" w:themeFill="background2"/>
            <w:textDirection w:val="btLr"/>
            <w:vAlign w:val="center"/>
            <w:hideMark/>
          </w:tcPr>
          <w:p w:rsidR="005C76B5" w:rsidRPr="00361313" w:rsidRDefault="005C76B5"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Tecnológicos</w:t>
            </w:r>
          </w:p>
        </w:tc>
        <w:tc>
          <w:tcPr>
            <w:tcW w:w="2490" w:type="dxa"/>
            <w:tcBorders>
              <w:top w:val="nil"/>
              <w:left w:val="nil"/>
              <w:bottom w:val="single" w:sz="4" w:space="0" w:color="auto"/>
              <w:right w:val="single" w:sz="4" w:space="0" w:color="auto"/>
            </w:tcBorders>
            <w:vAlign w:val="center"/>
            <w:hideMark/>
          </w:tcPr>
          <w:p w:rsidR="005C76B5" w:rsidRPr="00361313" w:rsidRDefault="005C76B5"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xml:space="preserve">Fallas en los sistemas de comunicación de voz y de </w:t>
            </w:r>
            <w:r w:rsidRPr="00361313">
              <w:rPr>
                <w:rFonts w:ascii="Calibri" w:hAnsi="Calibri" w:cs="Calibri"/>
                <w:color w:val="000000"/>
                <w:sz w:val="18"/>
                <w:szCs w:val="18"/>
                <w:lang w:val="es-CO" w:eastAsia="es-CO"/>
              </w:rPr>
              <w:br/>
              <w:t xml:space="preserve">datos, suspensión de servicios públicos, nuevos desarrollos tecnológicos o estándares que </w:t>
            </w:r>
            <w:r w:rsidRPr="00361313">
              <w:rPr>
                <w:rFonts w:ascii="Calibri" w:hAnsi="Calibri" w:cs="Calibri"/>
                <w:color w:val="000000"/>
                <w:sz w:val="18"/>
                <w:szCs w:val="18"/>
                <w:lang w:val="es-CO" w:eastAsia="es-CO"/>
              </w:rPr>
              <w:lastRenderedPageBreak/>
              <w:t xml:space="preserve">deben ser </w:t>
            </w:r>
            <w:r w:rsidRPr="00361313">
              <w:rPr>
                <w:rFonts w:ascii="Calibri" w:hAnsi="Calibri" w:cs="Calibri"/>
                <w:color w:val="000000"/>
                <w:sz w:val="18"/>
                <w:szCs w:val="18"/>
                <w:lang w:val="es-CO" w:eastAsia="es-CO"/>
              </w:rPr>
              <w:br/>
              <w:t>tenidos en cuenta para la ejecución del contrato, obsolescencia tecnológica</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lastRenderedPageBreak/>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05"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82"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359" w:type="dxa"/>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rsidR="005C76B5" w:rsidRPr="00361313" w:rsidRDefault="005C76B5"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r>
    </w:tbl>
    <w:p w:rsidR="005C76B5" w:rsidRPr="00CC6794" w:rsidRDefault="005C76B5" w:rsidP="005C76B5">
      <w:pPr>
        <w:tabs>
          <w:tab w:val="left" w:pos="6705"/>
        </w:tabs>
        <w:rPr>
          <w:rFonts w:ascii="Arial" w:hAnsi="Arial" w:cs="Arial"/>
          <w:sz w:val="22"/>
          <w:szCs w:val="22"/>
        </w:rPr>
      </w:pPr>
    </w:p>
    <w:p w:rsidR="005C76B5" w:rsidRPr="0042471A" w:rsidRDefault="005C76B5" w:rsidP="0043041C">
      <w:pPr>
        <w:rPr>
          <w:rFonts w:ascii="Arial" w:hAnsi="Arial" w:cs="Arial"/>
          <w:b/>
        </w:rPr>
      </w:pPr>
    </w:p>
    <w:sectPr w:rsidR="005C76B5" w:rsidRPr="0042471A" w:rsidSect="005C76B5">
      <w:pgSz w:w="15840" w:h="12240" w:orient="landscape" w:code="1"/>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E4A" w:rsidRDefault="00BB1E4A" w:rsidP="00BE12DC">
      <w:r>
        <w:separator/>
      </w:r>
    </w:p>
  </w:endnote>
  <w:endnote w:type="continuationSeparator" w:id="0">
    <w:p w:rsidR="00BB1E4A" w:rsidRDefault="00BB1E4A" w:rsidP="00BE1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41C" w:rsidRPr="0042471A" w:rsidRDefault="0043041C" w:rsidP="0043041C">
    <w:pPr>
      <w:pStyle w:val="Piedepgina"/>
      <w:jc w:val="center"/>
      <w:rPr>
        <w:rFonts w:ascii="Arial" w:hAnsi="Arial" w:cs="Arial"/>
        <w:sz w:val="14"/>
        <w:szCs w:val="14"/>
      </w:rPr>
    </w:pPr>
    <w:r w:rsidRPr="0042471A">
      <w:rPr>
        <w:rFonts w:ascii="Arial" w:hAnsi="Arial" w:cs="Arial"/>
        <w:sz w:val="14"/>
        <w:szCs w:val="14"/>
      </w:rPr>
      <w:t>R-RI-01</w:t>
    </w:r>
  </w:p>
  <w:p w:rsidR="0043041C" w:rsidRPr="0042471A" w:rsidRDefault="0043041C" w:rsidP="0043041C">
    <w:pPr>
      <w:pStyle w:val="Piedepgina"/>
      <w:jc w:val="center"/>
      <w:rPr>
        <w:rFonts w:ascii="Arial" w:hAnsi="Arial" w:cs="Arial"/>
        <w:sz w:val="14"/>
        <w:szCs w:val="14"/>
        <w:lang w:val="es-CO"/>
      </w:rPr>
    </w:pPr>
    <w:r w:rsidRPr="0042471A">
      <w:rPr>
        <w:rFonts w:ascii="Arial" w:hAnsi="Arial" w:cs="Arial"/>
        <w:sz w:val="14"/>
        <w:szCs w:val="14"/>
      </w:rPr>
      <w:t xml:space="preserve">Versión </w:t>
    </w:r>
    <w:r w:rsidR="00F3401C" w:rsidRPr="0042471A">
      <w:rPr>
        <w:rFonts w:ascii="Arial" w:hAnsi="Arial" w:cs="Arial"/>
        <w:sz w:val="14"/>
        <w:szCs w:val="14"/>
        <w:lang w:val="es-CO"/>
      </w:rPr>
      <w:t>0</w:t>
    </w:r>
    <w:r w:rsidR="00FC5134">
      <w:rPr>
        <w:rFonts w:ascii="Arial" w:hAnsi="Arial" w:cs="Arial"/>
        <w:sz w:val="14"/>
        <w:szCs w:val="14"/>
        <w:lang w:val="es-CO"/>
      </w:rPr>
      <w:t>5</w:t>
    </w:r>
  </w:p>
  <w:p w:rsidR="0043041C" w:rsidRPr="0042471A" w:rsidRDefault="0043041C" w:rsidP="0043041C">
    <w:pPr>
      <w:pStyle w:val="Piedepgina"/>
      <w:jc w:val="center"/>
      <w:rPr>
        <w:rFonts w:ascii="Arial" w:hAnsi="Arial" w:cs="Arial"/>
        <w:sz w:val="14"/>
        <w:szCs w:val="14"/>
      </w:rPr>
    </w:pPr>
    <w:r w:rsidRPr="0042471A">
      <w:rPr>
        <w:rFonts w:ascii="Arial" w:hAnsi="Arial" w:cs="Arial"/>
        <w:sz w:val="14"/>
        <w:szCs w:val="14"/>
      </w:rPr>
      <w:t xml:space="preserve">Página </w:t>
    </w:r>
    <w:r w:rsidRPr="0042471A">
      <w:rPr>
        <w:rFonts w:ascii="Arial" w:hAnsi="Arial" w:cs="Arial"/>
        <w:sz w:val="14"/>
        <w:szCs w:val="14"/>
      </w:rPr>
      <w:fldChar w:fldCharType="begin"/>
    </w:r>
    <w:r w:rsidRPr="0042471A">
      <w:rPr>
        <w:rFonts w:ascii="Arial" w:hAnsi="Arial" w:cs="Arial"/>
        <w:sz w:val="14"/>
        <w:szCs w:val="14"/>
      </w:rPr>
      <w:instrText>PAGE</w:instrText>
    </w:r>
    <w:r w:rsidRPr="0042471A">
      <w:rPr>
        <w:rFonts w:ascii="Arial" w:hAnsi="Arial" w:cs="Arial"/>
        <w:sz w:val="14"/>
        <w:szCs w:val="14"/>
      </w:rPr>
      <w:fldChar w:fldCharType="separate"/>
    </w:r>
    <w:r w:rsidR="00392A80">
      <w:rPr>
        <w:rFonts w:ascii="Arial" w:hAnsi="Arial" w:cs="Arial"/>
        <w:noProof/>
        <w:sz w:val="14"/>
        <w:szCs w:val="14"/>
      </w:rPr>
      <w:t>8</w:t>
    </w:r>
    <w:r w:rsidRPr="0042471A">
      <w:rPr>
        <w:rFonts w:ascii="Arial" w:hAnsi="Arial" w:cs="Arial"/>
        <w:sz w:val="14"/>
        <w:szCs w:val="14"/>
      </w:rPr>
      <w:fldChar w:fldCharType="end"/>
    </w:r>
    <w:r w:rsidRPr="0042471A">
      <w:rPr>
        <w:rFonts w:ascii="Arial" w:hAnsi="Arial" w:cs="Arial"/>
        <w:sz w:val="14"/>
        <w:szCs w:val="14"/>
      </w:rPr>
      <w:t xml:space="preserve"> de </w:t>
    </w:r>
    <w:r w:rsidRPr="0042471A">
      <w:rPr>
        <w:rFonts w:ascii="Arial" w:hAnsi="Arial" w:cs="Arial"/>
        <w:sz w:val="14"/>
        <w:szCs w:val="14"/>
      </w:rPr>
      <w:fldChar w:fldCharType="begin"/>
    </w:r>
    <w:r w:rsidRPr="0042471A">
      <w:rPr>
        <w:rFonts w:ascii="Arial" w:hAnsi="Arial" w:cs="Arial"/>
        <w:sz w:val="14"/>
        <w:szCs w:val="14"/>
      </w:rPr>
      <w:instrText>NUMPAGES</w:instrText>
    </w:r>
    <w:r w:rsidRPr="0042471A">
      <w:rPr>
        <w:rFonts w:ascii="Arial" w:hAnsi="Arial" w:cs="Arial"/>
        <w:sz w:val="14"/>
        <w:szCs w:val="14"/>
      </w:rPr>
      <w:fldChar w:fldCharType="separate"/>
    </w:r>
    <w:r w:rsidR="00392A80">
      <w:rPr>
        <w:rFonts w:ascii="Arial" w:hAnsi="Arial" w:cs="Arial"/>
        <w:noProof/>
        <w:sz w:val="14"/>
        <w:szCs w:val="14"/>
      </w:rPr>
      <w:t>8</w:t>
    </w:r>
    <w:r w:rsidRPr="0042471A">
      <w:rPr>
        <w:rFonts w:ascii="Arial" w:hAnsi="Arial" w:cs="Arial"/>
        <w:sz w:val="14"/>
        <w:szCs w:val="14"/>
      </w:rPr>
      <w:fldChar w:fldCharType="end"/>
    </w:r>
  </w:p>
  <w:p w:rsidR="0043041C" w:rsidRPr="0042471A" w:rsidRDefault="0043041C" w:rsidP="0043041C">
    <w:pPr>
      <w:pStyle w:val="Piedepgina"/>
      <w:rPr>
        <w:rFonts w:ascii="Arial" w:hAnsi="Arial" w:cs="Arial"/>
      </w:rPr>
    </w:pPr>
  </w:p>
  <w:p w:rsidR="0043041C" w:rsidRPr="0042471A" w:rsidRDefault="0043041C">
    <w:pPr>
      <w:pStyle w:val="Piedepgina"/>
      <w:rPr>
        <w:rFonts w:ascii="Arial" w:hAnsi="Arial" w:cs="Aria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A80" w:rsidRPr="0042471A" w:rsidRDefault="00392A80" w:rsidP="00392A80">
    <w:pPr>
      <w:pStyle w:val="Piedepgina"/>
      <w:jc w:val="center"/>
      <w:rPr>
        <w:rFonts w:ascii="Arial" w:hAnsi="Arial" w:cs="Arial"/>
        <w:sz w:val="14"/>
        <w:szCs w:val="14"/>
      </w:rPr>
    </w:pPr>
    <w:r w:rsidRPr="0042471A">
      <w:rPr>
        <w:rFonts w:ascii="Arial" w:hAnsi="Arial" w:cs="Arial"/>
        <w:sz w:val="14"/>
        <w:szCs w:val="14"/>
      </w:rPr>
      <w:t>R-RI-01</w:t>
    </w:r>
  </w:p>
  <w:p w:rsidR="00392A80" w:rsidRPr="0042471A" w:rsidRDefault="00392A80" w:rsidP="00392A80">
    <w:pPr>
      <w:pStyle w:val="Piedepgina"/>
      <w:jc w:val="center"/>
      <w:rPr>
        <w:rFonts w:ascii="Arial" w:hAnsi="Arial" w:cs="Arial"/>
        <w:sz w:val="14"/>
        <w:szCs w:val="14"/>
        <w:lang w:val="es-CO"/>
      </w:rPr>
    </w:pPr>
    <w:r w:rsidRPr="0042471A">
      <w:rPr>
        <w:rFonts w:ascii="Arial" w:hAnsi="Arial" w:cs="Arial"/>
        <w:sz w:val="14"/>
        <w:szCs w:val="14"/>
      </w:rPr>
      <w:t xml:space="preserve">Versión </w:t>
    </w:r>
    <w:r w:rsidRPr="0042471A">
      <w:rPr>
        <w:rFonts w:ascii="Arial" w:hAnsi="Arial" w:cs="Arial"/>
        <w:sz w:val="14"/>
        <w:szCs w:val="14"/>
        <w:lang w:val="es-CO"/>
      </w:rPr>
      <w:t>0</w:t>
    </w:r>
    <w:r>
      <w:rPr>
        <w:rFonts w:ascii="Arial" w:hAnsi="Arial" w:cs="Arial"/>
        <w:sz w:val="14"/>
        <w:szCs w:val="14"/>
        <w:lang w:val="es-CO"/>
      </w:rPr>
      <w:t>5</w:t>
    </w:r>
  </w:p>
  <w:p w:rsidR="00392A80" w:rsidRPr="0042471A" w:rsidRDefault="00392A80" w:rsidP="00392A80">
    <w:pPr>
      <w:pStyle w:val="Piedepgina"/>
      <w:jc w:val="center"/>
      <w:rPr>
        <w:rFonts w:ascii="Arial" w:hAnsi="Arial" w:cs="Arial"/>
        <w:sz w:val="14"/>
        <w:szCs w:val="14"/>
      </w:rPr>
    </w:pPr>
    <w:r w:rsidRPr="0042471A">
      <w:rPr>
        <w:rFonts w:ascii="Arial" w:hAnsi="Arial" w:cs="Arial"/>
        <w:sz w:val="14"/>
        <w:szCs w:val="14"/>
      </w:rPr>
      <w:t xml:space="preserve">Página </w:t>
    </w:r>
    <w:r w:rsidRPr="0042471A">
      <w:rPr>
        <w:rFonts w:ascii="Arial" w:hAnsi="Arial" w:cs="Arial"/>
        <w:sz w:val="14"/>
        <w:szCs w:val="14"/>
      </w:rPr>
      <w:fldChar w:fldCharType="begin"/>
    </w:r>
    <w:r w:rsidRPr="0042471A">
      <w:rPr>
        <w:rFonts w:ascii="Arial" w:hAnsi="Arial" w:cs="Arial"/>
        <w:sz w:val="14"/>
        <w:szCs w:val="14"/>
      </w:rPr>
      <w:instrText>PAGE</w:instrText>
    </w:r>
    <w:r w:rsidRPr="0042471A">
      <w:rPr>
        <w:rFonts w:ascii="Arial" w:hAnsi="Arial" w:cs="Arial"/>
        <w:sz w:val="14"/>
        <w:szCs w:val="14"/>
      </w:rPr>
      <w:fldChar w:fldCharType="separate"/>
    </w:r>
    <w:r>
      <w:rPr>
        <w:rFonts w:ascii="Arial" w:hAnsi="Arial" w:cs="Arial"/>
        <w:noProof/>
        <w:sz w:val="14"/>
        <w:szCs w:val="14"/>
      </w:rPr>
      <w:t>1</w:t>
    </w:r>
    <w:r w:rsidRPr="0042471A">
      <w:rPr>
        <w:rFonts w:ascii="Arial" w:hAnsi="Arial" w:cs="Arial"/>
        <w:sz w:val="14"/>
        <w:szCs w:val="14"/>
      </w:rPr>
      <w:fldChar w:fldCharType="end"/>
    </w:r>
    <w:r w:rsidRPr="0042471A">
      <w:rPr>
        <w:rFonts w:ascii="Arial" w:hAnsi="Arial" w:cs="Arial"/>
        <w:sz w:val="14"/>
        <w:szCs w:val="14"/>
      </w:rPr>
      <w:t xml:space="preserve"> de </w:t>
    </w:r>
    <w:r w:rsidRPr="0042471A">
      <w:rPr>
        <w:rFonts w:ascii="Arial" w:hAnsi="Arial" w:cs="Arial"/>
        <w:sz w:val="14"/>
        <w:szCs w:val="14"/>
      </w:rPr>
      <w:fldChar w:fldCharType="begin"/>
    </w:r>
    <w:r w:rsidRPr="0042471A">
      <w:rPr>
        <w:rFonts w:ascii="Arial" w:hAnsi="Arial" w:cs="Arial"/>
        <w:sz w:val="14"/>
        <w:szCs w:val="14"/>
      </w:rPr>
      <w:instrText>NUMPAGES</w:instrText>
    </w:r>
    <w:r w:rsidRPr="0042471A">
      <w:rPr>
        <w:rFonts w:ascii="Arial" w:hAnsi="Arial" w:cs="Arial"/>
        <w:sz w:val="14"/>
        <w:szCs w:val="14"/>
      </w:rPr>
      <w:fldChar w:fldCharType="separate"/>
    </w:r>
    <w:r>
      <w:rPr>
        <w:rFonts w:ascii="Arial" w:hAnsi="Arial" w:cs="Arial"/>
        <w:noProof/>
        <w:sz w:val="14"/>
        <w:szCs w:val="14"/>
      </w:rPr>
      <w:t>8</w:t>
    </w:r>
    <w:r w:rsidRPr="0042471A">
      <w:rPr>
        <w:rFonts w:ascii="Arial" w:hAnsi="Arial" w:cs="Arial"/>
        <w:sz w:val="14"/>
        <w:szCs w:val="14"/>
      </w:rPr>
      <w:fldChar w:fldCharType="end"/>
    </w:r>
  </w:p>
  <w:p w:rsidR="00392A80" w:rsidRDefault="00392A8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E4A" w:rsidRDefault="00BB1E4A" w:rsidP="00BE12DC">
      <w:r>
        <w:separator/>
      </w:r>
    </w:p>
  </w:footnote>
  <w:footnote w:type="continuationSeparator" w:id="0">
    <w:p w:rsidR="00BB1E4A" w:rsidRDefault="00BB1E4A" w:rsidP="00BE12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1F0" w:rsidRDefault="002111F0" w:rsidP="002111F0">
    <w:pPr>
      <w:pStyle w:val="Encabezado"/>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2170"/>
      <w:gridCol w:w="6668"/>
    </w:tblGrid>
    <w:tr w:rsidR="0043041C" w:rsidRPr="0042471A" w:rsidTr="00EC2EC6">
      <w:trPr>
        <w:trHeight w:val="433"/>
      </w:trPr>
      <w:tc>
        <w:tcPr>
          <w:tcW w:w="2170" w:type="dxa"/>
          <w:vMerge w:val="restart"/>
          <w:vAlign w:val="center"/>
        </w:tcPr>
        <w:p w:rsidR="0043041C" w:rsidRPr="0042471A" w:rsidRDefault="0042471A" w:rsidP="0043041C">
          <w:pPr>
            <w:pStyle w:val="NormalWeb"/>
            <w:jc w:val="center"/>
            <w:rPr>
              <w:rFonts w:ascii="Arial" w:hAnsi="Arial" w:cs="Arial"/>
            </w:rPr>
          </w:pPr>
          <w:bookmarkStart w:id="4" w:name="_Hlk175846087"/>
          <w:r w:rsidRPr="004D115B">
            <w:rPr>
              <w:rFonts w:ascii="Arial" w:hAnsi="Arial" w:cs="Arial"/>
              <w:noProof/>
              <w:lang w:val="es-CO" w:eastAsia="es-CO"/>
            </w:rPr>
            <w:drawing>
              <wp:inline distT="0" distB="0" distL="0" distR="0" wp14:anchorId="7AA5F217" wp14:editId="4B45610E">
                <wp:extent cx="984250" cy="425450"/>
                <wp:effectExtent l="0" t="0" r="635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4250" cy="425450"/>
                        </a:xfrm>
                        <a:prstGeom prst="rect">
                          <a:avLst/>
                        </a:prstGeom>
                        <a:noFill/>
                        <a:ln>
                          <a:noFill/>
                        </a:ln>
                      </pic:spPr>
                    </pic:pic>
                  </a:graphicData>
                </a:graphic>
              </wp:inline>
            </w:drawing>
          </w:r>
          <w:bookmarkEnd w:id="4"/>
        </w:p>
      </w:tc>
      <w:tc>
        <w:tcPr>
          <w:tcW w:w="6668" w:type="dxa"/>
          <w:shd w:val="clear" w:color="auto" w:fill="auto"/>
          <w:vAlign w:val="center"/>
        </w:tcPr>
        <w:p w:rsidR="0043041C" w:rsidRPr="0042471A" w:rsidRDefault="0043041C" w:rsidP="00F011B0">
          <w:pPr>
            <w:pStyle w:val="Encabezado"/>
            <w:jc w:val="both"/>
            <w:rPr>
              <w:rFonts w:ascii="Arial" w:hAnsi="Arial" w:cs="Arial"/>
              <w:b/>
              <w:sz w:val="24"/>
              <w:szCs w:val="24"/>
            </w:rPr>
          </w:pPr>
          <w:r w:rsidRPr="0042471A">
            <w:rPr>
              <w:rFonts w:ascii="Arial" w:hAnsi="Arial" w:cs="Arial"/>
              <w:b/>
              <w:sz w:val="24"/>
              <w:szCs w:val="24"/>
            </w:rPr>
            <w:t>ESTUDIOS</w:t>
          </w:r>
          <w:r w:rsidR="00F011B0" w:rsidRPr="0042471A">
            <w:rPr>
              <w:rFonts w:ascii="Arial" w:hAnsi="Arial" w:cs="Arial"/>
              <w:b/>
              <w:sz w:val="24"/>
              <w:szCs w:val="24"/>
            </w:rPr>
            <w:t xml:space="preserve"> Y</w:t>
          </w:r>
          <w:r w:rsidRPr="0042471A">
            <w:rPr>
              <w:rFonts w:ascii="Arial" w:hAnsi="Arial" w:cs="Arial"/>
              <w:b/>
              <w:sz w:val="24"/>
              <w:szCs w:val="24"/>
            </w:rPr>
            <w:t xml:space="preserve"> DOCUMENTOS PREVIOS </w:t>
          </w:r>
        </w:p>
      </w:tc>
    </w:tr>
    <w:tr w:rsidR="0043041C" w:rsidRPr="0042471A" w:rsidTr="00EC2EC6">
      <w:trPr>
        <w:trHeight w:val="140"/>
      </w:trPr>
      <w:tc>
        <w:tcPr>
          <w:tcW w:w="2170" w:type="dxa"/>
          <w:vMerge/>
        </w:tcPr>
        <w:p w:rsidR="0043041C" w:rsidRPr="0042471A" w:rsidRDefault="0043041C" w:rsidP="0043041C">
          <w:pPr>
            <w:pStyle w:val="Encabezado"/>
            <w:rPr>
              <w:rFonts w:ascii="Arial" w:hAnsi="Arial" w:cs="Arial"/>
            </w:rPr>
          </w:pPr>
        </w:p>
      </w:tc>
      <w:tc>
        <w:tcPr>
          <w:tcW w:w="6668" w:type="dxa"/>
        </w:tcPr>
        <w:p w:rsidR="0043041C" w:rsidRPr="0042471A" w:rsidRDefault="0043041C" w:rsidP="0043041C">
          <w:pPr>
            <w:pStyle w:val="Encabezado"/>
            <w:rPr>
              <w:rFonts w:ascii="Arial" w:hAnsi="Arial" w:cs="Arial"/>
              <w:b/>
              <w:sz w:val="24"/>
              <w:szCs w:val="24"/>
            </w:rPr>
          </w:pPr>
          <w:r w:rsidRPr="0042471A">
            <w:rPr>
              <w:rFonts w:ascii="Arial" w:hAnsi="Arial" w:cs="Arial"/>
              <w:b/>
              <w:sz w:val="24"/>
              <w:szCs w:val="24"/>
            </w:rPr>
            <w:t>R-RI-01</w:t>
          </w:r>
        </w:p>
      </w:tc>
    </w:tr>
    <w:tr w:rsidR="0043041C" w:rsidRPr="0042471A" w:rsidTr="00EC2EC6">
      <w:trPr>
        <w:trHeight w:val="271"/>
      </w:trPr>
      <w:tc>
        <w:tcPr>
          <w:tcW w:w="2170" w:type="dxa"/>
          <w:vMerge/>
        </w:tcPr>
        <w:p w:rsidR="0043041C" w:rsidRPr="0042471A" w:rsidRDefault="0043041C" w:rsidP="0043041C">
          <w:pPr>
            <w:pStyle w:val="Encabezado"/>
            <w:rPr>
              <w:rFonts w:ascii="Arial" w:hAnsi="Arial" w:cs="Arial"/>
            </w:rPr>
          </w:pPr>
        </w:p>
      </w:tc>
      <w:tc>
        <w:tcPr>
          <w:tcW w:w="6668" w:type="dxa"/>
          <w:vAlign w:val="center"/>
        </w:tcPr>
        <w:p w:rsidR="0043041C" w:rsidRPr="0042471A" w:rsidRDefault="00F3401C" w:rsidP="00214A4F">
          <w:pPr>
            <w:pStyle w:val="Encabezado"/>
            <w:rPr>
              <w:rFonts w:ascii="Arial" w:hAnsi="Arial" w:cs="Arial"/>
              <w:b/>
              <w:sz w:val="24"/>
              <w:szCs w:val="24"/>
            </w:rPr>
          </w:pPr>
          <w:r w:rsidRPr="0042471A">
            <w:rPr>
              <w:rFonts w:ascii="Arial" w:hAnsi="Arial" w:cs="Arial"/>
              <w:b/>
              <w:sz w:val="24"/>
              <w:szCs w:val="24"/>
            </w:rPr>
            <w:t>0</w:t>
          </w:r>
          <w:r w:rsidR="00FC5134">
            <w:rPr>
              <w:rFonts w:ascii="Arial" w:hAnsi="Arial" w:cs="Arial"/>
              <w:b/>
              <w:sz w:val="24"/>
              <w:szCs w:val="24"/>
            </w:rPr>
            <w:t>5</w:t>
          </w:r>
        </w:p>
      </w:tc>
    </w:tr>
  </w:tbl>
  <w:p w:rsidR="0043041C" w:rsidRDefault="0043041C">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4131E"/>
    <w:multiLevelType w:val="multilevel"/>
    <w:tmpl w:val="5DA29256"/>
    <w:lvl w:ilvl="0">
      <w:start w:val="1"/>
      <w:numFmt w:val="decimal"/>
      <w:lvlText w:val="%1."/>
      <w:lvlJc w:val="left"/>
      <w:pPr>
        <w:ind w:left="720" w:hanging="360"/>
      </w:pPr>
      <w:rPr>
        <w:b/>
        <w:sz w:val="22"/>
        <w:szCs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96B5409"/>
    <w:multiLevelType w:val="multilevel"/>
    <w:tmpl w:val="C7B26AF6"/>
    <w:lvl w:ilvl="0">
      <w:start w:val="1"/>
      <w:numFmt w:val="decimal"/>
      <w:lvlText w:val="%1."/>
      <w:lvlJc w:val="left"/>
      <w:pPr>
        <w:ind w:left="1070" w:hanging="360"/>
      </w:pPr>
      <w:rPr>
        <w:rFonts w:ascii="Verdana" w:hAnsi="Verdana" w:hint="default"/>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2DC"/>
    <w:rsid w:val="00001BB5"/>
    <w:rsid w:val="00045FBF"/>
    <w:rsid w:val="0008409A"/>
    <w:rsid w:val="000B017A"/>
    <w:rsid w:val="000F75A2"/>
    <w:rsid w:val="00110EDF"/>
    <w:rsid w:val="00113F82"/>
    <w:rsid w:val="001545A0"/>
    <w:rsid w:val="0017273D"/>
    <w:rsid w:val="002111F0"/>
    <w:rsid w:val="00214A4F"/>
    <w:rsid w:val="00221BD4"/>
    <w:rsid w:val="00250226"/>
    <w:rsid w:val="002640EE"/>
    <w:rsid w:val="003477A3"/>
    <w:rsid w:val="00392A80"/>
    <w:rsid w:val="0042471A"/>
    <w:rsid w:val="0043041C"/>
    <w:rsid w:val="00443B42"/>
    <w:rsid w:val="00500E9B"/>
    <w:rsid w:val="00514DEE"/>
    <w:rsid w:val="005C4364"/>
    <w:rsid w:val="005C76B5"/>
    <w:rsid w:val="0061453A"/>
    <w:rsid w:val="00650A1D"/>
    <w:rsid w:val="006546F0"/>
    <w:rsid w:val="00696275"/>
    <w:rsid w:val="00701952"/>
    <w:rsid w:val="00717813"/>
    <w:rsid w:val="00720DDD"/>
    <w:rsid w:val="00723CE3"/>
    <w:rsid w:val="00790D96"/>
    <w:rsid w:val="007E6E68"/>
    <w:rsid w:val="008020B2"/>
    <w:rsid w:val="00831908"/>
    <w:rsid w:val="008F0CED"/>
    <w:rsid w:val="00903134"/>
    <w:rsid w:val="00933556"/>
    <w:rsid w:val="009734CD"/>
    <w:rsid w:val="009D255F"/>
    <w:rsid w:val="00A01420"/>
    <w:rsid w:val="00A856D3"/>
    <w:rsid w:val="00B454A0"/>
    <w:rsid w:val="00B53DDC"/>
    <w:rsid w:val="00B762D4"/>
    <w:rsid w:val="00BB1E4A"/>
    <w:rsid w:val="00BE12DC"/>
    <w:rsid w:val="00C242CF"/>
    <w:rsid w:val="00C46FF2"/>
    <w:rsid w:val="00CC3907"/>
    <w:rsid w:val="00DB26A1"/>
    <w:rsid w:val="00E018D4"/>
    <w:rsid w:val="00E17940"/>
    <w:rsid w:val="00E40931"/>
    <w:rsid w:val="00EC2EC6"/>
    <w:rsid w:val="00ED7BE9"/>
    <w:rsid w:val="00EE16FE"/>
    <w:rsid w:val="00F011B0"/>
    <w:rsid w:val="00F3401C"/>
    <w:rsid w:val="00F744CB"/>
    <w:rsid w:val="00F93ECB"/>
    <w:rsid w:val="00FC5134"/>
    <w:rsid w:val="00FE48C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D20022-C7A8-425C-B26B-AD97719AD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17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4"/>
    <w:basedOn w:val="Normal"/>
    <w:link w:val="PrrafodelistaCar"/>
    <w:uiPriority w:val="34"/>
    <w:qFormat/>
    <w:rsid w:val="00BE12DC"/>
    <w:pPr>
      <w:ind w:left="708"/>
    </w:pPr>
  </w:style>
  <w:style w:type="paragraph" w:styleId="Encabezado">
    <w:name w:val="header"/>
    <w:basedOn w:val="Normal"/>
    <w:link w:val="EncabezadoCar"/>
    <w:unhideWhenUsed/>
    <w:rsid w:val="00BE12DC"/>
    <w:pPr>
      <w:tabs>
        <w:tab w:val="center" w:pos="4419"/>
        <w:tab w:val="right" w:pos="8838"/>
      </w:tabs>
    </w:pPr>
  </w:style>
  <w:style w:type="character" w:customStyle="1" w:styleId="EncabezadoCar">
    <w:name w:val="Encabezado Car"/>
    <w:basedOn w:val="Fuentedeprrafopredeter"/>
    <w:link w:val="Encabezado"/>
    <w:uiPriority w:val="99"/>
    <w:rsid w:val="00BE12DC"/>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BE12DC"/>
    <w:pPr>
      <w:tabs>
        <w:tab w:val="center" w:pos="4419"/>
        <w:tab w:val="right" w:pos="8838"/>
      </w:tabs>
    </w:pPr>
  </w:style>
  <w:style w:type="character" w:customStyle="1" w:styleId="PiedepginaCar">
    <w:name w:val="Pie de página Car"/>
    <w:basedOn w:val="Fuentedeprrafopredeter"/>
    <w:link w:val="Piedepgina"/>
    <w:uiPriority w:val="99"/>
    <w:rsid w:val="00BE12DC"/>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2111F0"/>
    <w:rPr>
      <w:rFonts w:ascii="Tahoma" w:hAnsi="Tahoma" w:cs="Tahoma"/>
      <w:sz w:val="16"/>
      <w:szCs w:val="16"/>
    </w:rPr>
  </w:style>
  <w:style w:type="character" w:customStyle="1" w:styleId="TextodegloboCar">
    <w:name w:val="Texto de globo Car"/>
    <w:basedOn w:val="Fuentedeprrafopredeter"/>
    <w:link w:val="Textodeglobo"/>
    <w:uiPriority w:val="99"/>
    <w:semiHidden/>
    <w:rsid w:val="002111F0"/>
    <w:rPr>
      <w:rFonts w:ascii="Tahoma" w:eastAsia="Times New Roman" w:hAnsi="Tahoma" w:cs="Tahoma"/>
      <w:sz w:val="16"/>
      <w:szCs w:val="16"/>
      <w:lang w:val="es-ES" w:eastAsia="es-MX"/>
    </w:rPr>
  </w:style>
  <w:style w:type="paragraph" w:styleId="NormalWeb">
    <w:name w:val="Normal (Web)"/>
    <w:basedOn w:val="Normal"/>
    <w:rsid w:val="008020B2"/>
    <w:pPr>
      <w:spacing w:before="100" w:beforeAutospacing="1" w:after="100" w:afterAutospacing="1"/>
    </w:pPr>
    <w:rPr>
      <w:color w:val="000000"/>
      <w:sz w:val="24"/>
      <w:szCs w:val="24"/>
      <w:lang w:eastAsia="es-ES"/>
    </w:rPr>
  </w:style>
  <w:style w:type="table" w:styleId="Tablaconcuadrcula">
    <w:name w:val="Table Grid"/>
    <w:basedOn w:val="Tablanormal"/>
    <w:uiPriority w:val="59"/>
    <w:rsid w:val="00FE4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ulo 4 Car"/>
    <w:link w:val="Prrafodelista"/>
    <w:uiPriority w:val="34"/>
    <w:locked/>
    <w:rsid w:val="00E40931"/>
    <w:rPr>
      <w:rFonts w:ascii="Times New Roman" w:eastAsia="Times New Roman" w:hAnsi="Times New Roman" w:cs="Times New Roman"/>
      <w:sz w:val="20"/>
      <w:szCs w:val="20"/>
      <w:lang w:val="es-ES" w:eastAsia="es-MX"/>
    </w:rPr>
  </w:style>
  <w:style w:type="table" w:customStyle="1" w:styleId="Tablaconcuadrcula1">
    <w:name w:val="Tabla con cuadrícula1"/>
    <w:basedOn w:val="Tablanormal"/>
    <w:next w:val="Tablaconcuadrcula"/>
    <w:uiPriority w:val="59"/>
    <w:rsid w:val="000B017A"/>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4D5CF-686B-496A-B89D-034C6AB75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978</Words>
  <Characters>5382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marango</dc:creator>
  <cp:lastModifiedBy>Katherin Betancur Henao</cp:lastModifiedBy>
  <cp:revision>3</cp:revision>
  <dcterms:created xsi:type="dcterms:W3CDTF">2026-04-09T21:02:00Z</dcterms:created>
  <dcterms:modified xsi:type="dcterms:W3CDTF">2026-04-09T21:15:00Z</dcterms:modified>
</cp:coreProperties>
</file>