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Look w:val="01E0" w:firstRow="1" w:lastRow="1" w:firstColumn="1" w:lastColumn="1" w:noHBand="0" w:noVBand="0"/>
      </w:tblPr>
      <w:tblGrid>
        <w:gridCol w:w="900"/>
        <w:gridCol w:w="720"/>
        <w:gridCol w:w="276"/>
        <w:gridCol w:w="444"/>
        <w:gridCol w:w="900"/>
        <w:gridCol w:w="1080"/>
        <w:gridCol w:w="900"/>
        <w:gridCol w:w="236"/>
        <w:gridCol w:w="1564"/>
        <w:gridCol w:w="1060"/>
        <w:gridCol w:w="851"/>
        <w:gridCol w:w="1134"/>
        <w:gridCol w:w="17"/>
      </w:tblGrid>
      <w:tr w:rsidR="005F5C3A" w:rsidRPr="00693AE2" w14:paraId="47DC197D" w14:textId="77777777" w:rsidTr="00BC5BD9">
        <w:trPr>
          <w:trHeight w:val="433"/>
        </w:trPr>
        <w:tc>
          <w:tcPr>
            <w:tcW w:w="1896" w:type="dxa"/>
            <w:gridSpan w:val="3"/>
            <w:vMerge w:val="restart"/>
            <w:vAlign w:val="center"/>
          </w:tcPr>
          <w:p w14:paraId="6D881750" w14:textId="4C178936" w:rsidR="001C1429" w:rsidRPr="00693AE2" w:rsidRDefault="00693AE2" w:rsidP="00052069">
            <w:pPr>
              <w:pStyle w:val="NormalWeb"/>
              <w:spacing w:before="0" w:beforeAutospacing="0" w:after="0" w:afterAutospacing="0"/>
              <w:jc w:val="center"/>
              <w:rPr>
                <w:rFonts w:ascii="Arial" w:hAnsi="Arial" w:cs="Arial"/>
                <w:color w:val="auto"/>
              </w:rPr>
            </w:pPr>
            <w:r w:rsidRPr="00693AE2">
              <w:rPr>
                <w:rFonts w:ascii="Arial" w:hAnsi="Arial" w:cs="Arial"/>
                <w:noProof/>
                <w:color w:val="auto"/>
              </w:rPr>
              <w:drawing>
                <wp:inline distT="0" distB="0" distL="0" distR="0" wp14:anchorId="4AC8069B" wp14:editId="71E07C90">
                  <wp:extent cx="1058545" cy="457200"/>
                  <wp:effectExtent l="0" t="0" r="825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58545" cy="457200"/>
                          </a:xfrm>
                          <a:prstGeom prst="rect">
                            <a:avLst/>
                          </a:prstGeom>
                          <a:noFill/>
                          <a:ln>
                            <a:noFill/>
                          </a:ln>
                        </pic:spPr>
                      </pic:pic>
                    </a:graphicData>
                  </a:graphic>
                </wp:inline>
              </w:drawing>
            </w:r>
          </w:p>
        </w:tc>
        <w:tc>
          <w:tcPr>
            <w:tcW w:w="8186" w:type="dxa"/>
            <w:gridSpan w:val="10"/>
            <w:shd w:val="clear" w:color="auto" w:fill="auto"/>
            <w:vAlign w:val="center"/>
          </w:tcPr>
          <w:p w14:paraId="18F34649" w14:textId="77777777" w:rsidR="001C1429" w:rsidRPr="00693AE2" w:rsidRDefault="001C1429" w:rsidP="00052069">
            <w:pPr>
              <w:pStyle w:val="Encabezado"/>
              <w:spacing w:after="0"/>
              <w:rPr>
                <w:rFonts w:cs="Arial"/>
                <w:b/>
                <w:sz w:val="24"/>
                <w:szCs w:val="24"/>
              </w:rPr>
            </w:pPr>
            <w:r w:rsidRPr="00693AE2">
              <w:rPr>
                <w:rFonts w:cs="Arial"/>
                <w:b/>
                <w:sz w:val="22"/>
                <w:szCs w:val="22"/>
              </w:rPr>
              <w:t>PLAN DE VERIFICACION DE METODOS DE ENSAYO</w:t>
            </w:r>
          </w:p>
        </w:tc>
      </w:tr>
      <w:tr w:rsidR="005F5C3A" w:rsidRPr="00693AE2" w14:paraId="3E8521DC" w14:textId="77777777" w:rsidTr="00BC5BD9">
        <w:trPr>
          <w:trHeight w:val="140"/>
        </w:trPr>
        <w:tc>
          <w:tcPr>
            <w:tcW w:w="1896" w:type="dxa"/>
            <w:gridSpan w:val="3"/>
            <w:vMerge/>
          </w:tcPr>
          <w:p w14:paraId="61CAA860" w14:textId="77777777" w:rsidR="001C1429" w:rsidRPr="00693AE2" w:rsidRDefault="001C1429" w:rsidP="00052069">
            <w:pPr>
              <w:pStyle w:val="Encabezado"/>
              <w:spacing w:after="0"/>
              <w:rPr>
                <w:rFonts w:cs="Arial"/>
              </w:rPr>
            </w:pPr>
          </w:p>
        </w:tc>
        <w:tc>
          <w:tcPr>
            <w:tcW w:w="8186" w:type="dxa"/>
            <w:gridSpan w:val="10"/>
          </w:tcPr>
          <w:p w14:paraId="36AA4E28" w14:textId="77777777" w:rsidR="001C1429" w:rsidRPr="00693AE2" w:rsidRDefault="002F4A86" w:rsidP="00052069">
            <w:pPr>
              <w:pStyle w:val="Encabezado"/>
              <w:spacing w:after="0"/>
              <w:rPr>
                <w:rFonts w:cs="Arial"/>
                <w:b/>
                <w:sz w:val="24"/>
                <w:szCs w:val="24"/>
              </w:rPr>
            </w:pPr>
            <w:r w:rsidRPr="00693AE2">
              <w:rPr>
                <w:rFonts w:cs="Arial"/>
                <w:b/>
                <w:sz w:val="24"/>
                <w:szCs w:val="24"/>
              </w:rPr>
              <w:t>R-7.2</w:t>
            </w:r>
            <w:r w:rsidR="001C1429" w:rsidRPr="00693AE2">
              <w:rPr>
                <w:rFonts w:cs="Arial"/>
                <w:b/>
                <w:sz w:val="24"/>
                <w:szCs w:val="24"/>
              </w:rPr>
              <w:t>-10</w:t>
            </w:r>
          </w:p>
        </w:tc>
      </w:tr>
      <w:tr w:rsidR="00BC5BD9" w:rsidRPr="00693AE2" w14:paraId="20860999" w14:textId="77777777" w:rsidTr="00BC5BD9">
        <w:trPr>
          <w:trHeight w:val="271"/>
        </w:trPr>
        <w:tc>
          <w:tcPr>
            <w:tcW w:w="1896" w:type="dxa"/>
            <w:gridSpan w:val="3"/>
            <w:vMerge/>
          </w:tcPr>
          <w:p w14:paraId="1470B9C9" w14:textId="77777777" w:rsidR="001C1429" w:rsidRPr="00693AE2" w:rsidRDefault="001C1429" w:rsidP="00052069">
            <w:pPr>
              <w:pStyle w:val="Encabezado"/>
              <w:spacing w:after="0"/>
              <w:rPr>
                <w:rFonts w:cs="Arial"/>
              </w:rPr>
            </w:pPr>
          </w:p>
        </w:tc>
        <w:tc>
          <w:tcPr>
            <w:tcW w:w="8186" w:type="dxa"/>
            <w:gridSpan w:val="10"/>
            <w:vAlign w:val="center"/>
          </w:tcPr>
          <w:p w14:paraId="439404B9" w14:textId="6E12F572" w:rsidR="001C1429" w:rsidRPr="00693AE2" w:rsidRDefault="008A5A4D" w:rsidP="00052069">
            <w:pPr>
              <w:pStyle w:val="Encabezado"/>
              <w:spacing w:after="0"/>
              <w:rPr>
                <w:rFonts w:cs="Arial"/>
                <w:b/>
                <w:sz w:val="24"/>
                <w:szCs w:val="24"/>
              </w:rPr>
            </w:pPr>
            <w:r w:rsidRPr="00693AE2">
              <w:rPr>
                <w:rFonts w:cs="Arial"/>
                <w:b/>
                <w:sz w:val="24"/>
                <w:szCs w:val="24"/>
              </w:rPr>
              <w:t>0</w:t>
            </w:r>
            <w:r w:rsidR="001A139B" w:rsidRPr="00693AE2">
              <w:rPr>
                <w:rFonts w:cs="Arial"/>
                <w:b/>
                <w:sz w:val="24"/>
                <w:szCs w:val="24"/>
              </w:rPr>
              <w:t>8</w:t>
            </w:r>
          </w:p>
        </w:tc>
      </w:tr>
      <w:tr w:rsidR="005F5C3A" w:rsidRPr="00693AE2" w14:paraId="4325F002" w14:textId="77777777" w:rsidTr="00BC5BD9">
        <w:tblPrEx>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Ex>
        <w:trPr>
          <w:gridAfter w:val="1"/>
          <w:wAfter w:w="17" w:type="dxa"/>
        </w:trPr>
        <w:tc>
          <w:tcPr>
            <w:tcW w:w="900" w:type="dxa"/>
            <w:vMerge w:val="restart"/>
            <w:tcBorders>
              <w:top w:val="nil"/>
              <w:left w:val="nil"/>
              <w:bottom w:val="nil"/>
            </w:tcBorders>
            <w:vAlign w:val="center"/>
          </w:tcPr>
          <w:p w14:paraId="512AE4A2" w14:textId="77777777" w:rsidR="001C1429" w:rsidRPr="00693AE2" w:rsidRDefault="001C1429" w:rsidP="00052069">
            <w:pPr>
              <w:spacing w:after="0"/>
              <w:jc w:val="center"/>
              <w:rPr>
                <w:rFonts w:cs="Arial"/>
                <w:b/>
                <w:sz w:val="18"/>
                <w:szCs w:val="18"/>
              </w:rPr>
            </w:pPr>
            <w:r w:rsidRPr="00693AE2">
              <w:rPr>
                <w:rFonts w:cs="Arial"/>
                <w:b/>
                <w:sz w:val="18"/>
                <w:szCs w:val="18"/>
              </w:rPr>
              <w:t>TRD:</w:t>
            </w:r>
          </w:p>
        </w:tc>
        <w:tc>
          <w:tcPr>
            <w:tcW w:w="720" w:type="dxa"/>
            <w:vAlign w:val="center"/>
          </w:tcPr>
          <w:p w14:paraId="75920193" w14:textId="77777777" w:rsidR="001C1429" w:rsidRPr="00693AE2" w:rsidRDefault="001C1429" w:rsidP="00052069">
            <w:pPr>
              <w:spacing w:after="0"/>
              <w:jc w:val="center"/>
              <w:rPr>
                <w:rFonts w:cs="Arial"/>
                <w:sz w:val="14"/>
                <w:szCs w:val="14"/>
              </w:rPr>
            </w:pPr>
            <w:proofErr w:type="spellStart"/>
            <w:r w:rsidRPr="00693AE2">
              <w:rPr>
                <w:rFonts w:cs="Arial"/>
                <w:sz w:val="14"/>
                <w:szCs w:val="14"/>
              </w:rPr>
              <w:t>Dep</w:t>
            </w:r>
            <w:proofErr w:type="spellEnd"/>
          </w:p>
        </w:tc>
        <w:tc>
          <w:tcPr>
            <w:tcW w:w="720" w:type="dxa"/>
            <w:gridSpan w:val="2"/>
            <w:vAlign w:val="center"/>
          </w:tcPr>
          <w:p w14:paraId="7D5365BA" w14:textId="77777777" w:rsidR="001C1429" w:rsidRPr="00693AE2" w:rsidRDefault="001C1429" w:rsidP="00052069">
            <w:pPr>
              <w:spacing w:after="0"/>
              <w:jc w:val="center"/>
              <w:rPr>
                <w:rFonts w:cs="Arial"/>
                <w:sz w:val="14"/>
                <w:szCs w:val="14"/>
              </w:rPr>
            </w:pPr>
            <w:r w:rsidRPr="00693AE2">
              <w:rPr>
                <w:rFonts w:cs="Arial"/>
                <w:sz w:val="14"/>
                <w:szCs w:val="14"/>
              </w:rPr>
              <w:t>Serie</w:t>
            </w:r>
          </w:p>
        </w:tc>
        <w:tc>
          <w:tcPr>
            <w:tcW w:w="900" w:type="dxa"/>
            <w:vAlign w:val="center"/>
          </w:tcPr>
          <w:p w14:paraId="03727E32" w14:textId="77777777" w:rsidR="001C1429" w:rsidRPr="00693AE2" w:rsidRDefault="001C1429" w:rsidP="00052069">
            <w:pPr>
              <w:spacing w:after="0"/>
              <w:jc w:val="center"/>
              <w:rPr>
                <w:rFonts w:cs="Arial"/>
                <w:sz w:val="14"/>
                <w:szCs w:val="14"/>
              </w:rPr>
            </w:pPr>
            <w:r w:rsidRPr="00693AE2">
              <w:rPr>
                <w:rFonts w:cs="Arial"/>
                <w:sz w:val="14"/>
                <w:szCs w:val="14"/>
              </w:rPr>
              <w:t>Subserie</w:t>
            </w:r>
          </w:p>
        </w:tc>
        <w:tc>
          <w:tcPr>
            <w:tcW w:w="1080" w:type="dxa"/>
            <w:vAlign w:val="center"/>
          </w:tcPr>
          <w:p w14:paraId="5A5FEDBF" w14:textId="77777777" w:rsidR="001C1429" w:rsidRPr="00693AE2" w:rsidRDefault="001C1429" w:rsidP="00052069">
            <w:pPr>
              <w:spacing w:after="0"/>
              <w:jc w:val="center"/>
              <w:rPr>
                <w:rFonts w:cs="Arial"/>
                <w:sz w:val="14"/>
                <w:szCs w:val="14"/>
              </w:rPr>
            </w:pPr>
            <w:r w:rsidRPr="00693AE2">
              <w:rPr>
                <w:rFonts w:cs="Arial"/>
                <w:sz w:val="14"/>
                <w:szCs w:val="14"/>
              </w:rPr>
              <w:t>Tipo Documental</w:t>
            </w:r>
          </w:p>
        </w:tc>
        <w:tc>
          <w:tcPr>
            <w:tcW w:w="900" w:type="dxa"/>
            <w:tcBorders>
              <w:right w:val="dotted" w:sz="4" w:space="0" w:color="auto"/>
            </w:tcBorders>
            <w:vAlign w:val="center"/>
          </w:tcPr>
          <w:p w14:paraId="2D30B153" w14:textId="77777777" w:rsidR="001C1429" w:rsidRPr="00693AE2" w:rsidRDefault="001C1429" w:rsidP="00052069">
            <w:pPr>
              <w:spacing w:after="0"/>
              <w:jc w:val="center"/>
              <w:rPr>
                <w:rFonts w:cs="Arial"/>
                <w:sz w:val="14"/>
                <w:szCs w:val="14"/>
              </w:rPr>
            </w:pPr>
            <w:r w:rsidRPr="00693AE2">
              <w:rPr>
                <w:rFonts w:cs="Arial"/>
                <w:sz w:val="14"/>
                <w:szCs w:val="14"/>
              </w:rPr>
              <w:t xml:space="preserve">Nº. </w:t>
            </w:r>
            <w:proofErr w:type="spellStart"/>
            <w:r w:rsidRPr="00693AE2">
              <w:rPr>
                <w:rFonts w:cs="Arial"/>
                <w:sz w:val="14"/>
                <w:szCs w:val="14"/>
              </w:rPr>
              <w:t>Cons</w:t>
            </w:r>
            <w:proofErr w:type="spellEnd"/>
          </w:p>
        </w:tc>
        <w:tc>
          <w:tcPr>
            <w:tcW w:w="236" w:type="dxa"/>
            <w:vMerge w:val="restart"/>
            <w:tcBorders>
              <w:top w:val="nil"/>
              <w:left w:val="dotted" w:sz="4" w:space="0" w:color="auto"/>
              <w:right w:val="nil"/>
            </w:tcBorders>
          </w:tcPr>
          <w:p w14:paraId="400F7712" w14:textId="77777777" w:rsidR="001C1429" w:rsidRPr="00693AE2" w:rsidRDefault="001C1429" w:rsidP="00052069">
            <w:pPr>
              <w:spacing w:after="0"/>
              <w:jc w:val="center"/>
              <w:rPr>
                <w:rFonts w:cs="Arial"/>
                <w:sz w:val="14"/>
                <w:szCs w:val="14"/>
              </w:rPr>
            </w:pPr>
          </w:p>
        </w:tc>
        <w:tc>
          <w:tcPr>
            <w:tcW w:w="1564" w:type="dxa"/>
            <w:vMerge w:val="restart"/>
            <w:tcBorders>
              <w:top w:val="nil"/>
              <w:left w:val="nil"/>
              <w:bottom w:val="nil"/>
              <w:right w:val="dotted" w:sz="4" w:space="0" w:color="auto"/>
            </w:tcBorders>
            <w:vAlign w:val="center"/>
          </w:tcPr>
          <w:p w14:paraId="2C57D70A" w14:textId="77777777" w:rsidR="001C1429" w:rsidRPr="00693AE2" w:rsidRDefault="001C1429" w:rsidP="00052069">
            <w:pPr>
              <w:spacing w:after="0"/>
              <w:jc w:val="center"/>
              <w:rPr>
                <w:rFonts w:cs="Arial"/>
                <w:sz w:val="18"/>
                <w:szCs w:val="18"/>
              </w:rPr>
            </w:pPr>
            <w:r w:rsidRPr="00693AE2">
              <w:rPr>
                <w:rFonts w:cs="Arial"/>
                <w:b/>
                <w:bCs/>
                <w:sz w:val="18"/>
                <w:szCs w:val="18"/>
              </w:rPr>
              <w:t>Fecha:</w:t>
            </w:r>
          </w:p>
        </w:tc>
        <w:tc>
          <w:tcPr>
            <w:tcW w:w="1060" w:type="dxa"/>
            <w:tcBorders>
              <w:left w:val="dotted" w:sz="4" w:space="0" w:color="auto"/>
            </w:tcBorders>
            <w:vAlign w:val="center"/>
          </w:tcPr>
          <w:p w14:paraId="40E16AE2" w14:textId="77777777" w:rsidR="001C1429" w:rsidRPr="00693AE2" w:rsidRDefault="00D22AB2" w:rsidP="00052069">
            <w:pPr>
              <w:spacing w:after="0"/>
              <w:jc w:val="center"/>
              <w:rPr>
                <w:rFonts w:cs="Arial"/>
                <w:sz w:val="18"/>
                <w:szCs w:val="18"/>
              </w:rPr>
            </w:pPr>
            <w:r w:rsidRPr="00693AE2">
              <w:rPr>
                <w:rFonts w:cs="Arial"/>
                <w:sz w:val="18"/>
                <w:szCs w:val="18"/>
              </w:rPr>
              <w:t>AA</w:t>
            </w:r>
          </w:p>
        </w:tc>
        <w:tc>
          <w:tcPr>
            <w:tcW w:w="851" w:type="dxa"/>
            <w:vAlign w:val="center"/>
          </w:tcPr>
          <w:p w14:paraId="22CE282F" w14:textId="77777777" w:rsidR="001C1429" w:rsidRPr="00693AE2" w:rsidRDefault="001C1429" w:rsidP="00052069">
            <w:pPr>
              <w:spacing w:after="0"/>
              <w:jc w:val="center"/>
              <w:rPr>
                <w:rFonts w:cs="Arial"/>
                <w:sz w:val="18"/>
                <w:szCs w:val="18"/>
              </w:rPr>
            </w:pPr>
            <w:r w:rsidRPr="00693AE2">
              <w:rPr>
                <w:rFonts w:cs="Arial"/>
                <w:sz w:val="18"/>
                <w:szCs w:val="18"/>
              </w:rPr>
              <w:t>MM</w:t>
            </w:r>
          </w:p>
        </w:tc>
        <w:tc>
          <w:tcPr>
            <w:tcW w:w="1134" w:type="dxa"/>
            <w:vAlign w:val="center"/>
          </w:tcPr>
          <w:p w14:paraId="59E862DF" w14:textId="77777777" w:rsidR="001C1429" w:rsidRPr="00693AE2" w:rsidRDefault="00D22AB2" w:rsidP="00052069">
            <w:pPr>
              <w:spacing w:after="0"/>
              <w:jc w:val="center"/>
              <w:rPr>
                <w:rFonts w:cs="Arial"/>
                <w:sz w:val="18"/>
                <w:szCs w:val="18"/>
              </w:rPr>
            </w:pPr>
            <w:r w:rsidRPr="00693AE2">
              <w:rPr>
                <w:rFonts w:cs="Arial"/>
                <w:sz w:val="18"/>
                <w:szCs w:val="18"/>
              </w:rPr>
              <w:t>DD</w:t>
            </w:r>
          </w:p>
        </w:tc>
      </w:tr>
      <w:tr w:rsidR="00BC5BD9" w:rsidRPr="00693AE2" w14:paraId="56B5D14E" w14:textId="77777777" w:rsidTr="00BC5BD9">
        <w:tblPrEx>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Ex>
        <w:trPr>
          <w:gridAfter w:val="1"/>
          <w:wAfter w:w="17" w:type="dxa"/>
          <w:trHeight w:val="131"/>
        </w:trPr>
        <w:tc>
          <w:tcPr>
            <w:tcW w:w="900" w:type="dxa"/>
            <w:vMerge/>
            <w:tcBorders>
              <w:left w:val="nil"/>
              <w:bottom w:val="nil"/>
            </w:tcBorders>
          </w:tcPr>
          <w:p w14:paraId="21756541" w14:textId="77777777" w:rsidR="001C1429" w:rsidRPr="00693AE2" w:rsidRDefault="001C1429" w:rsidP="00052069">
            <w:pPr>
              <w:spacing w:after="0"/>
              <w:rPr>
                <w:rFonts w:cs="Arial"/>
                <w:b/>
              </w:rPr>
            </w:pPr>
          </w:p>
        </w:tc>
        <w:tc>
          <w:tcPr>
            <w:tcW w:w="720" w:type="dxa"/>
          </w:tcPr>
          <w:p w14:paraId="2FBA3100" w14:textId="77777777" w:rsidR="001C1429" w:rsidRPr="00693AE2" w:rsidRDefault="001C1429" w:rsidP="00052069">
            <w:pPr>
              <w:spacing w:after="0"/>
              <w:rPr>
                <w:rFonts w:cs="Arial"/>
              </w:rPr>
            </w:pPr>
          </w:p>
        </w:tc>
        <w:tc>
          <w:tcPr>
            <w:tcW w:w="720" w:type="dxa"/>
            <w:gridSpan w:val="2"/>
          </w:tcPr>
          <w:p w14:paraId="14F6A44B" w14:textId="77777777" w:rsidR="001C1429" w:rsidRPr="00693AE2" w:rsidRDefault="001C1429" w:rsidP="00052069">
            <w:pPr>
              <w:spacing w:after="0"/>
              <w:rPr>
                <w:rFonts w:cs="Arial"/>
              </w:rPr>
            </w:pPr>
          </w:p>
        </w:tc>
        <w:tc>
          <w:tcPr>
            <w:tcW w:w="900" w:type="dxa"/>
          </w:tcPr>
          <w:p w14:paraId="55099C2C" w14:textId="77777777" w:rsidR="001C1429" w:rsidRPr="00693AE2" w:rsidRDefault="001C1429" w:rsidP="00052069">
            <w:pPr>
              <w:spacing w:after="0"/>
              <w:rPr>
                <w:rFonts w:cs="Arial"/>
              </w:rPr>
            </w:pPr>
          </w:p>
        </w:tc>
        <w:tc>
          <w:tcPr>
            <w:tcW w:w="1080" w:type="dxa"/>
          </w:tcPr>
          <w:p w14:paraId="6CB93666" w14:textId="77777777" w:rsidR="001C1429" w:rsidRPr="00693AE2" w:rsidRDefault="001C1429" w:rsidP="00052069">
            <w:pPr>
              <w:spacing w:after="0"/>
              <w:rPr>
                <w:rFonts w:cs="Arial"/>
              </w:rPr>
            </w:pPr>
          </w:p>
        </w:tc>
        <w:tc>
          <w:tcPr>
            <w:tcW w:w="900" w:type="dxa"/>
            <w:tcBorders>
              <w:right w:val="dotted" w:sz="4" w:space="0" w:color="auto"/>
            </w:tcBorders>
          </w:tcPr>
          <w:p w14:paraId="1868CEE8" w14:textId="77777777" w:rsidR="001C1429" w:rsidRPr="00693AE2" w:rsidRDefault="001C1429" w:rsidP="00052069">
            <w:pPr>
              <w:spacing w:after="0"/>
              <w:rPr>
                <w:rFonts w:cs="Arial"/>
              </w:rPr>
            </w:pPr>
          </w:p>
        </w:tc>
        <w:tc>
          <w:tcPr>
            <w:tcW w:w="236" w:type="dxa"/>
            <w:vMerge/>
            <w:tcBorders>
              <w:left w:val="dotted" w:sz="4" w:space="0" w:color="auto"/>
              <w:bottom w:val="nil"/>
              <w:right w:val="nil"/>
            </w:tcBorders>
          </w:tcPr>
          <w:p w14:paraId="07D66AD5" w14:textId="77777777" w:rsidR="001C1429" w:rsidRPr="00693AE2" w:rsidRDefault="001C1429" w:rsidP="00052069">
            <w:pPr>
              <w:spacing w:after="0"/>
              <w:rPr>
                <w:rFonts w:cs="Arial"/>
              </w:rPr>
            </w:pPr>
          </w:p>
        </w:tc>
        <w:tc>
          <w:tcPr>
            <w:tcW w:w="1564" w:type="dxa"/>
            <w:vMerge/>
            <w:tcBorders>
              <w:top w:val="nil"/>
              <w:left w:val="nil"/>
              <w:bottom w:val="nil"/>
              <w:right w:val="dotted" w:sz="4" w:space="0" w:color="auto"/>
            </w:tcBorders>
          </w:tcPr>
          <w:p w14:paraId="47CD2AF8" w14:textId="77777777" w:rsidR="001C1429" w:rsidRPr="00693AE2" w:rsidRDefault="001C1429" w:rsidP="00052069">
            <w:pPr>
              <w:spacing w:after="0"/>
              <w:rPr>
                <w:rFonts w:cs="Arial"/>
              </w:rPr>
            </w:pPr>
          </w:p>
        </w:tc>
        <w:tc>
          <w:tcPr>
            <w:tcW w:w="1060" w:type="dxa"/>
            <w:tcBorders>
              <w:left w:val="dotted" w:sz="4" w:space="0" w:color="auto"/>
            </w:tcBorders>
          </w:tcPr>
          <w:p w14:paraId="24F651C6" w14:textId="77777777" w:rsidR="001C1429" w:rsidRPr="00693AE2" w:rsidRDefault="001C1429" w:rsidP="00052069">
            <w:pPr>
              <w:spacing w:after="0"/>
              <w:rPr>
                <w:rFonts w:cs="Arial"/>
              </w:rPr>
            </w:pPr>
          </w:p>
        </w:tc>
        <w:tc>
          <w:tcPr>
            <w:tcW w:w="851" w:type="dxa"/>
          </w:tcPr>
          <w:p w14:paraId="18ABDF11" w14:textId="77777777" w:rsidR="001C1429" w:rsidRPr="00693AE2" w:rsidRDefault="001C1429" w:rsidP="00052069">
            <w:pPr>
              <w:spacing w:after="0"/>
              <w:rPr>
                <w:rFonts w:cs="Arial"/>
              </w:rPr>
            </w:pPr>
          </w:p>
        </w:tc>
        <w:tc>
          <w:tcPr>
            <w:tcW w:w="1134" w:type="dxa"/>
          </w:tcPr>
          <w:p w14:paraId="14994341" w14:textId="77777777" w:rsidR="001C1429" w:rsidRPr="00693AE2" w:rsidRDefault="001C1429" w:rsidP="00052069">
            <w:pPr>
              <w:spacing w:after="0"/>
              <w:rPr>
                <w:rFonts w:cs="Arial"/>
              </w:rPr>
            </w:pPr>
          </w:p>
        </w:tc>
      </w:tr>
    </w:tbl>
    <w:p w14:paraId="182B7C1F" w14:textId="77777777" w:rsidR="001C1429" w:rsidRPr="00693AE2" w:rsidRDefault="001C1429" w:rsidP="00052069">
      <w:pPr>
        <w:spacing w:after="0"/>
        <w:rPr>
          <w:rFonts w:cs="Arial"/>
        </w:rPr>
      </w:pPr>
    </w:p>
    <w:p w14:paraId="5745827C" w14:textId="3F3B75DD" w:rsidR="00263D87" w:rsidRPr="00693AE2" w:rsidRDefault="00527712" w:rsidP="00052069">
      <w:pPr>
        <w:pStyle w:val="TituloPrincipal"/>
        <w:spacing w:before="0" w:after="0"/>
        <w:jc w:val="both"/>
        <w:rPr>
          <w:rFonts w:cs="Arial"/>
          <w:b w:val="0"/>
          <w:sz w:val="20"/>
        </w:rPr>
      </w:pPr>
      <w:r w:rsidRPr="00693AE2">
        <w:rPr>
          <w:rFonts w:cs="Arial"/>
          <w:sz w:val="20"/>
        </w:rPr>
        <w:t>nombre del ensayo:</w:t>
      </w:r>
      <w:r w:rsidR="00E81F57" w:rsidRPr="00693AE2">
        <w:rPr>
          <w:rFonts w:cs="Arial"/>
          <w:b w:val="0"/>
          <w:sz w:val="20"/>
        </w:rPr>
        <w:t xml:space="preserve"> __________________________________________________</w:t>
      </w:r>
    </w:p>
    <w:p w14:paraId="20ABA4FE" w14:textId="77777777" w:rsidR="00263D87" w:rsidRPr="00693AE2" w:rsidRDefault="00C41742" w:rsidP="00052069">
      <w:pPr>
        <w:spacing w:after="0"/>
        <w:rPr>
          <w:rFonts w:cs="Arial"/>
        </w:rPr>
      </w:pPr>
      <w:r w:rsidRPr="00693AE2">
        <w:rPr>
          <w:rFonts w:cs="Arial"/>
        </w:rPr>
        <w:t xml:space="preserve">En este plan se definen los ensayos a realizar para </w:t>
      </w:r>
      <w:r w:rsidR="00BC4040" w:rsidRPr="00693AE2">
        <w:rPr>
          <w:rFonts w:cs="Arial"/>
        </w:rPr>
        <w:t xml:space="preserve">verificar el método de </w:t>
      </w:r>
      <w:r w:rsidR="00527712" w:rsidRPr="00693AE2">
        <w:rPr>
          <w:rFonts w:cs="Arial"/>
        </w:rPr>
        <w:t>análisis de________________</w:t>
      </w:r>
      <w:r w:rsidR="00B2112B" w:rsidRPr="00693AE2">
        <w:rPr>
          <w:rFonts w:cs="Arial"/>
        </w:rPr>
        <w:t xml:space="preserve"> </w:t>
      </w:r>
      <w:r w:rsidRPr="00693AE2">
        <w:rPr>
          <w:rFonts w:cs="Arial"/>
        </w:rPr>
        <w:t xml:space="preserve">en </w:t>
      </w:r>
      <w:r w:rsidR="0096174B" w:rsidRPr="00693AE2">
        <w:rPr>
          <w:rFonts w:cs="Arial"/>
          <w:lang w:val="es-CO"/>
        </w:rPr>
        <w:t xml:space="preserve">muestras de </w:t>
      </w:r>
      <w:r w:rsidR="00527712" w:rsidRPr="00693AE2">
        <w:rPr>
          <w:rFonts w:cs="Arial"/>
        </w:rPr>
        <w:t>______________</w:t>
      </w:r>
      <w:r w:rsidRPr="00693AE2">
        <w:rPr>
          <w:rFonts w:cs="Arial"/>
        </w:rPr>
        <w:t>.</w:t>
      </w:r>
    </w:p>
    <w:p w14:paraId="25BB78A6" w14:textId="77777777" w:rsidR="00052069" w:rsidRPr="00693AE2" w:rsidRDefault="00052069" w:rsidP="00052069">
      <w:pPr>
        <w:spacing w:after="0"/>
        <w:rPr>
          <w:rFonts w:cs="Arial"/>
          <w:sz w:val="22"/>
          <w:szCs w:val="22"/>
        </w:rPr>
      </w:pPr>
    </w:p>
    <w:tbl>
      <w:tblPr>
        <w:tblStyle w:val="Tablaconcuadrcula"/>
        <w:tblW w:w="10207" w:type="dxa"/>
        <w:tblInd w:w="-114" w:type="dxa"/>
        <w:tblLayout w:type="fixed"/>
        <w:tblCellMar>
          <w:left w:w="28" w:type="dxa"/>
          <w:right w:w="28" w:type="dxa"/>
        </w:tblCellMar>
        <w:tblLook w:val="01E0" w:firstRow="1" w:lastRow="1" w:firstColumn="1" w:lastColumn="1" w:noHBand="0" w:noVBand="0"/>
      </w:tblPr>
      <w:tblGrid>
        <w:gridCol w:w="1418"/>
        <w:gridCol w:w="142"/>
        <w:gridCol w:w="283"/>
        <w:gridCol w:w="1527"/>
        <w:gridCol w:w="741"/>
        <w:gridCol w:w="426"/>
        <w:gridCol w:w="708"/>
        <w:gridCol w:w="709"/>
        <w:gridCol w:w="709"/>
        <w:gridCol w:w="709"/>
        <w:gridCol w:w="1417"/>
        <w:gridCol w:w="142"/>
        <w:gridCol w:w="1276"/>
      </w:tblGrid>
      <w:tr w:rsidR="005F5C3A" w:rsidRPr="00693AE2" w14:paraId="425B3BCA" w14:textId="77777777">
        <w:trPr>
          <w:cantSplit/>
        </w:trPr>
        <w:tc>
          <w:tcPr>
            <w:tcW w:w="10207" w:type="dxa"/>
            <w:gridSpan w:val="13"/>
            <w:shd w:val="clear" w:color="auto" w:fill="99CCFF"/>
            <w:vAlign w:val="center"/>
          </w:tcPr>
          <w:p w14:paraId="73E564DC" w14:textId="77777777" w:rsidR="00811DD9" w:rsidRPr="00693AE2" w:rsidRDefault="00811DD9" w:rsidP="00052069">
            <w:pPr>
              <w:keepNext/>
              <w:spacing w:after="0"/>
              <w:jc w:val="left"/>
              <w:rPr>
                <w:rFonts w:cs="Arial"/>
                <w:b/>
                <w:sz w:val="16"/>
                <w:szCs w:val="16"/>
                <w:lang w:val="es-CO"/>
              </w:rPr>
            </w:pPr>
            <w:r w:rsidRPr="00693AE2">
              <w:rPr>
                <w:rFonts w:cs="Arial"/>
                <w:b/>
                <w:sz w:val="16"/>
                <w:szCs w:val="16"/>
                <w:lang w:val="es-CO"/>
              </w:rPr>
              <w:t>VARIABLES DEL PROCESO</w:t>
            </w:r>
          </w:p>
        </w:tc>
      </w:tr>
      <w:tr w:rsidR="005F5C3A" w:rsidRPr="00693AE2" w14:paraId="5318D5E9" w14:textId="77777777" w:rsidTr="00527712">
        <w:trPr>
          <w:cantSplit/>
        </w:trPr>
        <w:tc>
          <w:tcPr>
            <w:tcW w:w="1843" w:type="dxa"/>
            <w:gridSpan w:val="3"/>
            <w:vAlign w:val="center"/>
          </w:tcPr>
          <w:p w14:paraId="41119591" w14:textId="77777777" w:rsidR="00B2112B" w:rsidRPr="00693AE2" w:rsidRDefault="00B2112B" w:rsidP="00052069">
            <w:pPr>
              <w:spacing w:after="0"/>
              <w:jc w:val="left"/>
              <w:rPr>
                <w:rFonts w:cs="Arial"/>
                <w:sz w:val="16"/>
                <w:szCs w:val="16"/>
                <w:lang w:val="es-CO"/>
              </w:rPr>
            </w:pPr>
            <w:r w:rsidRPr="00693AE2">
              <w:rPr>
                <w:rFonts w:cs="Arial"/>
                <w:sz w:val="16"/>
                <w:szCs w:val="16"/>
                <w:lang w:val="es-CO"/>
              </w:rPr>
              <w:t>PARÁMETRO:</w:t>
            </w:r>
          </w:p>
        </w:tc>
        <w:tc>
          <w:tcPr>
            <w:tcW w:w="8364" w:type="dxa"/>
            <w:gridSpan w:val="10"/>
            <w:vAlign w:val="center"/>
          </w:tcPr>
          <w:p w14:paraId="5AA3A5B4" w14:textId="77777777" w:rsidR="00B2112B" w:rsidRPr="00693AE2" w:rsidRDefault="00B2112B" w:rsidP="00052069">
            <w:pPr>
              <w:spacing w:after="0"/>
              <w:rPr>
                <w:rFonts w:cs="Arial"/>
                <w:sz w:val="16"/>
                <w:szCs w:val="16"/>
                <w:lang w:val="es-CO"/>
              </w:rPr>
            </w:pPr>
          </w:p>
        </w:tc>
      </w:tr>
      <w:tr w:rsidR="005F5C3A" w:rsidRPr="00693AE2" w14:paraId="59F218AE" w14:textId="77777777" w:rsidTr="00527712">
        <w:trPr>
          <w:cantSplit/>
        </w:trPr>
        <w:tc>
          <w:tcPr>
            <w:tcW w:w="1843" w:type="dxa"/>
            <w:gridSpan w:val="3"/>
            <w:vAlign w:val="center"/>
          </w:tcPr>
          <w:p w14:paraId="7AD33E95" w14:textId="77777777" w:rsidR="00B2112B" w:rsidRPr="00693AE2" w:rsidRDefault="00B2112B" w:rsidP="00052069">
            <w:pPr>
              <w:spacing w:after="0"/>
              <w:jc w:val="left"/>
              <w:rPr>
                <w:rFonts w:cs="Arial"/>
                <w:sz w:val="16"/>
                <w:szCs w:val="16"/>
                <w:lang w:val="es-CO"/>
              </w:rPr>
            </w:pPr>
            <w:r w:rsidRPr="00693AE2">
              <w:rPr>
                <w:rFonts w:cs="Arial"/>
                <w:sz w:val="16"/>
                <w:szCs w:val="16"/>
                <w:lang w:val="es-CO"/>
              </w:rPr>
              <w:t>MÉTODO:</w:t>
            </w:r>
          </w:p>
        </w:tc>
        <w:tc>
          <w:tcPr>
            <w:tcW w:w="8364" w:type="dxa"/>
            <w:gridSpan w:val="10"/>
            <w:vAlign w:val="center"/>
          </w:tcPr>
          <w:p w14:paraId="1514CC66" w14:textId="77777777" w:rsidR="00B2112B" w:rsidRPr="00693AE2" w:rsidRDefault="00B2112B" w:rsidP="00052069">
            <w:pPr>
              <w:spacing w:after="0"/>
              <w:rPr>
                <w:rFonts w:cs="Arial"/>
                <w:sz w:val="16"/>
                <w:szCs w:val="16"/>
                <w:lang w:val="es-CO"/>
              </w:rPr>
            </w:pPr>
          </w:p>
        </w:tc>
      </w:tr>
      <w:tr w:rsidR="005F5C3A" w:rsidRPr="00693AE2" w14:paraId="59C296A9" w14:textId="77777777" w:rsidTr="00527712">
        <w:trPr>
          <w:cantSplit/>
        </w:trPr>
        <w:tc>
          <w:tcPr>
            <w:tcW w:w="1843" w:type="dxa"/>
            <w:gridSpan w:val="3"/>
            <w:vAlign w:val="center"/>
          </w:tcPr>
          <w:p w14:paraId="37A9AAD2" w14:textId="77777777" w:rsidR="00B2112B" w:rsidRPr="00693AE2" w:rsidRDefault="00B2112B" w:rsidP="00052069">
            <w:pPr>
              <w:spacing w:after="0"/>
              <w:jc w:val="left"/>
              <w:rPr>
                <w:rFonts w:cs="Arial"/>
                <w:sz w:val="16"/>
                <w:szCs w:val="16"/>
                <w:lang w:val="es-CO"/>
              </w:rPr>
            </w:pPr>
            <w:r w:rsidRPr="00693AE2">
              <w:rPr>
                <w:rFonts w:cs="Arial"/>
                <w:sz w:val="16"/>
                <w:szCs w:val="16"/>
                <w:lang w:val="es-CO"/>
              </w:rPr>
              <w:t>UNIDADES:</w:t>
            </w:r>
          </w:p>
        </w:tc>
        <w:tc>
          <w:tcPr>
            <w:tcW w:w="8364" w:type="dxa"/>
            <w:gridSpan w:val="10"/>
            <w:vAlign w:val="center"/>
          </w:tcPr>
          <w:p w14:paraId="030B0B71" w14:textId="77777777" w:rsidR="00B2112B" w:rsidRPr="00693AE2" w:rsidRDefault="00B2112B" w:rsidP="00052069">
            <w:pPr>
              <w:spacing w:after="0"/>
              <w:rPr>
                <w:rFonts w:cs="Arial"/>
                <w:sz w:val="16"/>
                <w:szCs w:val="16"/>
                <w:lang w:val="es-CO"/>
              </w:rPr>
            </w:pPr>
          </w:p>
        </w:tc>
      </w:tr>
      <w:tr w:rsidR="005F5C3A" w:rsidRPr="00693AE2" w14:paraId="40A9E622" w14:textId="77777777" w:rsidTr="00527712">
        <w:trPr>
          <w:cantSplit/>
        </w:trPr>
        <w:tc>
          <w:tcPr>
            <w:tcW w:w="1843" w:type="dxa"/>
            <w:gridSpan w:val="3"/>
            <w:vAlign w:val="center"/>
          </w:tcPr>
          <w:p w14:paraId="191ABC79" w14:textId="77777777" w:rsidR="00062882" w:rsidRPr="00693AE2" w:rsidRDefault="00062882" w:rsidP="00052069">
            <w:pPr>
              <w:spacing w:after="0"/>
              <w:jc w:val="left"/>
              <w:rPr>
                <w:rFonts w:cs="Arial"/>
                <w:sz w:val="16"/>
                <w:szCs w:val="16"/>
                <w:lang w:val="es-CO"/>
              </w:rPr>
            </w:pPr>
            <w:r w:rsidRPr="00693AE2">
              <w:rPr>
                <w:rFonts w:cs="Arial"/>
                <w:sz w:val="16"/>
                <w:szCs w:val="16"/>
                <w:lang w:val="es-CO"/>
              </w:rPr>
              <w:t>MATRIZ:</w:t>
            </w:r>
          </w:p>
        </w:tc>
        <w:tc>
          <w:tcPr>
            <w:tcW w:w="8364" w:type="dxa"/>
            <w:gridSpan w:val="10"/>
            <w:vAlign w:val="center"/>
          </w:tcPr>
          <w:p w14:paraId="1EC5636D" w14:textId="77777777" w:rsidR="00062882" w:rsidRPr="00693AE2" w:rsidRDefault="001911D6" w:rsidP="00052069">
            <w:pPr>
              <w:spacing w:after="0"/>
              <w:rPr>
                <w:rFonts w:cs="Arial"/>
                <w:sz w:val="16"/>
                <w:szCs w:val="16"/>
                <w:lang w:val="es-CO"/>
              </w:rPr>
            </w:pPr>
            <w:r w:rsidRPr="00693AE2">
              <w:rPr>
                <w:rFonts w:cs="Arial"/>
                <w:sz w:val="16"/>
                <w:szCs w:val="16"/>
                <w:lang w:val="es-CO"/>
              </w:rPr>
              <w:t>Se deben usar todas las matrices que apliquen al método</w:t>
            </w:r>
            <w:r w:rsidR="00B57182" w:rsidRPr="00693AE2">
              <w:rPr>
                <w:rFonts w:cs="Arial"/>
                <w:sz w:val="16"/>
                <w:szCs w:val="16"/>
                <w:lang w:val="es-CO"/>
              </w:rPr>
              <w:t xml:space="preserve"> y se oferten en el laboratorio</w:t>
            </w:r>
            <w:r w:rsidRPr="00693AE2">
              <w:rPr>
                <w:rFonts w:cs="Arial"/>
                <w:sz w:val="16"/>
                <w:szCs w:val="16"/>
                <w:lang w:val="es-CO"/>
              </w:rPr>
              <w:t>:</w:t>
            </w:r>
          </w:p>
          <w:p w14:paraId="31BD27BA" w14:textId="09550C4C" w:rsidR="00B57182" w:rsidRPr="00693AE2" w:rsidRDefault="00B57182" w:rsidP="00052069">
            <w:pPr>
              <w:spacing w:after="0"/>
              <w:rPr>
                <w:rFonts w:cs="Arial"/>
                <w:sz w:val="16"/>
                <w:szCs w:val="16"/>
                <w:lang w:val="es-CO"/>
              </w:rPr>
            </w:pPr>
          </w:p>
        </w:tc>
      </w:tr>
      <w:tr w:rsidR="005F5C3A" w:rsidRPr="00693AE2" w14:paraId="4E56EE50" w14:textId="77777777" w:rsidTr="00527712">
        <w:trPr>
          <w:cantSplit/>
        </w:trPr>
        <w:tc>
          <w:tcPr>
            <w:tcW w:w="1843" w:type="dxa"/>
            <w:gridSpan w:val="3"/>
            <w:vAlign w:val="center"/>
          </w:tcPr>
          <w:p w14:paraId="50EE7ED7" w14:textId="77777777" w:rsidR="00B2112B" w:rsidRPr="00693AE2" w:rsidRDefault="00B2112B" w:rsidP="00052069">
            <w:pPr>
              <w:spacing w:after="0"/>
              <w:jc w:val="left"/>
              <w:rPr>
                <w:rFonts w:cs="Arial"/>
                <w:sz w:val="16"/>
                <w:szCs w:val="16"/>
                <w:lang w:val="es-CO"/>
              </w:rPr>
            </w:pPr>
            <w:r w:rsidRPr="00693AE2">
              <w:rPr>
                <w:rFonts w:cs="Arial"/>
                <w:sz w:val="16"/>
                <w:szCs w:val="16"/>
                <w:lang w:val="es-CO"/>
              </w:rPr>
              <w:t>VARIABLES A CUANTIFICAR:</w:t>
            </w:r>
          </w:p>
        </w:tc>
        <w:tc>
          <w:tcPr>
            <w:tcW w:w="8364" w:type="dxa"/>
            <w:gridSpan w:val="10"/>
            <w:vAlign w:val="center"/>
          </w:tcPr>
          <w:p w14:paraId="15841FB2" w14:textId="4258B7F3" w:rsidR="00103A51" w:rsidRPr="00693AE2" w:rsidRDefault="00E02574" w:rsidP="00052069">
            <w:pPr>
              <w:spacing w:after="0"/>
              <w:rPr>
                <w:rFonts w:cs="Arial"/>
                <w:sz w:val="16"/>
                <w:szCs w:val="16"/>
                <w:lang w:val="es-CO"/>
              </w:rPr>
            </w:pPr>
            <w:r w:rsidRPr="00693AE2">
              <w:rPr>
                <w:rFonts w:cs="Arial"/>
                <w:sz w:val="16"/>
                <w:szCs w:val="16"/>
                <w:lang w:val="es-CO"/>
              </w:rPr>
              <w:t>Cuando aplique y el método lo permita, se debe realizar i</w:t>
            </w:r>
            <w:r w:rsidR="00DD49BF" w:rsidRPr="00693AE2">
              <w:rPr>
                <w:rFonts w:cs="Arial"/>
                <w:sz w:val="16"/>
                <w:szCs w:val="16"/>
                <w:lang w:val="es-CO"/>
              </w:rPr>
              <w:t xml:space="preserve">ntervalo de trabajo, </w:t>
            </w:r>
            <w:r w:rsidR="00FD25A3" w:rsidRPr="00693AE2">
              <w:rPr>
                <w:rFonts w:cs="Arial"/>
                <w:sz w:val="16"/>
                <w:szCs w:val="16"/>
                <w:lang w:val="es-CO"/>
              </w:rPr>
              <w:t xml:space="preserve">intervalo lineal, </w:t>
            </w:r>
            <w:r w:rsidR="00DD49BF" w:rsidRPr="00693AE2">
              <w:rPr>
                <w:rFonts w:cs="Arial"/>
                <w:sz w:val="16"/>
                <w:szCs w:val="16"/>
                <w:lang w:val="es-CO"/>
              </w:rPr>
              <w:t xml:space="preserve">límite de cuantificación, precisión (repetibilidad, </w:t>
            </w:r>
            <w:r w:rsidR="00477D12" w:rsidRPr="00693AE2">
              <w:rPr>
                <w:rFonts w:cs="Arial"/>
                <w:sz w:val="16"/>
                <w:szCs w:val="16"/>
                <w:lang w:val="es-CO"/>
              </w:rPr>
              <w:t xml:space="preserve">precisión intermedia </w:t>
            </w:r>
            <w:r w:rsidR="00DD49BF" w:rsidRPr="00693AE2">
              <w:rPr>
                <w:rFonts w:cs="Arial"/>
                <w:sz w:val="16"/>
                <w:szCs w:val="16"/>
                <w:lang w:val="es-CO"/>
              </w:rPr>
              <w:t>entre días</w:t>
            </w:r>
            <w:r w:rsidR="00EF1CA3" w:rsidRPr="00693AE2">
              <w:rPr>
                <w:rFonts w:cs="Arial"/>
                <w:sz w:val="16"/>
                <w:szCs w:val="16"/>
                <w:lang w:val="es-CO"/>
              </w:rPr>
              <w:t xml:space="preserve"> y analistas</w:t>
            </w:r>
            <w:r w:rsidR="00DD49BF" w:rsidRPr="00693AE2">
              <w:rPr>
                <w:rFonts w:cs="Arial"/>
                <w:sz w:val="16"/>
                <w:szCs w:val="16"/>
                <w:lang w:val="es-CO"/>
              </w:rPr>
              <w:t>), exact</w:t>
            </w:r>
            <w:r w:rsidR="00052069" w:rsidRPr="00693AE2">
              <w:rPr>
                <w:rFonts w:cs="Arial"/>
                <w:sz w:val="16"/>
                <w:szCs w:val="16"/>
                <w:lang w:val="es-CO"/>
              </w:rPr>
              <w:t>itud y recuperación de adición</w:t>
            </w:r>
            <w:r w:rsidR="00B57182" w:rsidRPr="00693AE2">
              <w:rPr>
                <w:rFonts w:cs="Arial"/>
                <w:sz w:val="16"/>
                <w:szCs w:val="16"/>
                <w:lang w:val="es-CO"/>
              </w:rPr>
              <w:t xml:space="preserve"> </w:t>
            </w:r>
            <w:r w:rsidR="009B7222" w:rsidRPr="00693AE2">
              <w:rPr>
                <w:rFonts w:cs="Arial"/>
                <w:sz w:val="16"/>
                <w:szCs w:val="16"/>
                <w:lang w:val="es-CO"/>
              </w:rPr>
              <w:t>(exactitud en matriz)</w:t>
            </w:r>
            <w:r w:rsidR="001911D6" w:rsidRPr="00693AE2">
              <w:rPr>
                <w:rFonts w:cs="Arial"/>
                <w:sz w:val="16"/>
                <w:szCs w:val="16"/>
                <w:lang w:val="es-CO"/>
              </w:rPr>
              <w:t>:</w:t>
            </w:r>
          </w:p>
          <w:p w14:paraId="6884EBCC" w14:textId="2FC467D0" w:rsidR="00B57182" w:rsidRPr="00693AE2" w:rsidRDefault="00B57182" w:rsidP="00052069">
            <w:pPr>
              <w:spacing w:after="0"/>
              <w:rPr>
                <w:rFonts w:cs="Arial"/>
                <w:sz w:val="16"/>
                <w:szCs w:val="16"/>
                <w:lang w:val="es-CO"/>
              </w:rPr>
            </w:pPr>
          </w:p>
        </w:tc>
      </w:tr>
      <w:tr w:rsidR="005F5C3A" w:rsidRPr="00693AE2" w14:paraId="5947BA1F" w14:textId="77777777" w:rsidTr="00527712">
        <w:trPr>
          <w:cantSplit/>
        </w:trPr>
        <w:tc>
          <w:tcPr>
            <w:tcW w:w="1843" w:type="dxa"/>
            <w:gridSpan w:val="3"/>
            <w:vAlign w:val="center"/>
          </w:tcPr>
          <w:p w14:paraId="780160E7" w14:textId="77777777" w:rsidR="00B2112B" w:rsidRPr="00693AE2" w:rsidRDefault="00B2112B" w:rsidP="00052069">
            <w:pPr>
              <w:spacing w:after="0"/>
              <w:jc w:val="left"/>
              <w:rPr>
                <w:rFonts w:cs="Arial"/>
                <w:sz w:val="16"/>
                <w:szCs w:val="16"/>
                <w:lang w:val="es-CO"/>
              </w:rPr>
            </w:pPr>
            <w:r w:rsidRPr="00693AE2">
              <w:rPr>
                <w:rFonts w:cs="Arial"/>
                <w:sz w:val="16"/>
                <w:szCs w:val="16"/>
                <w:lang w:val="es-CO"/>
              </w:rPr>
              <w:t>MATERIAL DE REFERENCIA:</w:t>
            </w:r>
          </w:p>
        </w:tc>
        <w:tc>
          <w:tcPr>
            <w:tcW w:w="8364" w:type="dxa"/>
            <w:gridSpan w:val="10"/>
            <w:vAlign w:val="center"/>
          </w:tcPr>
          <w:p w14:paraId="67EF890F" w14:textId="08C0B401" w:rsidR="00FD1F41" w:rsidRPr="00693AE2" w:rsidRDefault="00543570" w:rsidP="00052069">
            <w:pPr>
              <w:spacing w:after="0"/>
              <w:jc w:val="left"/>
              <w:rPr>
                <w:rFonts w:cs="Arial"/>
                <w:sz w:val="16"/>
                <w:szCs w:val="16"/>
                <w:lang w:val="es-CO"/>
              </w:rPr>
            </w:pPr>
            <w:r w:rsidRPr="00693AE2">
              <w:rPr>
                <w:rFonts w:cs="Arial"/>
                <w:sz w:val="16"/>
                <w:szCs w:val="16"/>
                <w:lang w:val="es-CO"/>
              </w:rPr>
              <w:t>Sustancia estándar</w:t>
            </w:r>
            <w:r w:rsidR="00FD1F41" w:rsidRPr="00693AE2">
              <w:rPr>
                <w:rFonts w:cs="Arial"/>
                <w:sz w:val="16"/>
                <w:szCs w:val="16"/>
                <w:lang w:val="es-CO"/>
              </w:rPr>
              <w:t>, MR trazable a NIST o PTB</w:t>
            </w:r>
            <w:r w:rsidR="00527712" w:rsidRPr="00693AE2">
              <w:rPr>
                <w:rFonts w:cs="Arial"/>
                <w:sz w:val="16"/>
                <w:szCs w:val="16"/>
                <w:lang w:val="es-CO"/>
              </w:rPr>
              <w:t xml:space="preserve"> </w:t>
            </w:r>
            <w:r w:rsidR="00A91411" w:rsidRPr="00693AE2">
              <w:rPr>
                <w:rFonts w:cs="Arial"/>
                <w:sz w:val="16"/>
                <w:szCs w:val="16"/>
                <w:lang w:val="es-CO"/>
              </w:rPr>
              <w:t>(</w:t>
            </w:r>
            <w:r w:rsidR="00B57182" w:rsidRPr="00693AE2">
              <w:rPr>
                <w:rFonts w:cs="Arial"/>
                <w:sz w:val="16"/>
                <w:szCs w:val="16"/>
                <w:lang w:val="es-CO"/>
              </w:rPr>
              <w:t>¿</w:t>
            </w:r>
            <w:r w:rsidR="00A91411" w:rsidRPr="00693AE2">
              <w:rPr>
                <w:rFonts w:cs="Arial"/>
                <w:sz w:val="16"/>
                <w:szCs w:val="16"/>
                <w:lang w:val="es-CO"/>
              </w:rPr>
              <w:t>Aplica?):</w:t>
            </w:r>
          </w:p>
          <w:p w14:paraId="6095BEE4" w14:textId="77777777" w:rsidR="00B2112B" w:rsidRPr="00693AE2" w:rsidRDefault="00B130C1" w:rsidP="00052069">
            <w:pPr>
              <w:spacing w:after="0"/>
              <w:rPr>
                <w:rFonts w:cs="Arial"/>
                <w:sz w:val="16"/>
                <w:szCs w:val="16"/>
                <w:lang w:val="es-CO"/>
              </w:rPr>
            </w:pPr>
            <w:r w:rsidRPr="00693AE2">
              <w:rPr>
                <w:rFonts w:cs="Arial"/>
                <w:sz w:val="16"/>
                <w:szCs w:val="16"/>
              </w:rPr>
              <w:t>A</w:t>
            </w:r>
            <w:r w:rsidR="00114E76" w:rsidRPr="00693AE2">
              <w:rPr>
                <w:rFonts w:cs="Arial"/>
                <w:sz w:val="16"/>
                <w:szCs w:val="16"/>
              </w:rPr>
              <w:t>lternativamente se puede utilizar una</w:t>
            </w:r>
            <w:r w:rsidR="00B1000C" w:rsidRPr="00693AE2">
              <w:rPr>
                <w:rFonts w:cs="Arial"/>
                <w:sz w:val="16"/>
                <w:szCs w:val="16"/>
              </w:rPr>
              <w:t xml:space="preserve"> solución </w:t>
            </w:r>
            <w:r w:rsidR="00833095" w:rsidRPr="00693AE2">
              <w:rPr>
                <w:rFonts w:cs="Arial"/>
                <w:sz w:val="16"/>
                <w:szCs w:val="16"/>
                <w:lang w:val="es-CO"/>
              </w:rPr>
              <w:t xml:space="preserve">comercial </w:t>
            </w:r>
            <w:r w:rsidR="00FD1F41" w:rsidRPr="00693AE2">
              <w:rPr>
                <w:rFonts w:cs="Arial"/>
                <w:sz w:val="16"/>
                <w:szCs w:val="16"/>
                <w:lang w:val="es-CO"/>
              </w:rPr>
              <w:t>trazable a NIST o PTB</w:t>
            </w:r>
            <w:r w:rsidR="00527712" w:rsidRPr="00693AE2">
              <w:rPr>
                <w:rFonts w:cs="Arial"/>
                <w:sz w:val="16"/>
                <w:szCs w:val="16"/>
                <w:lang w:val="es-CO"/>
              </w:rPr>
              <w:t xml:space="preserve"> (</w:t>
            </w:r>
            <w:r w:rsidR="00B57182" w:rsidRPr="00693AE2">
              <w:rPr>
                <w:rFonts w:cs="Arial"/>
                <w:sz w:val="16"/>
                <w:szCs w:val="16"/>
                <w:lang w:val="es-CO"/>
              </w:rPr>
              <w:t>¿</w:t>
            </w:r>
            <w:r w:rsidR="00527712" w:rsidRPr="00693AE2">
              <w:rPr>
                <w:rFonts w:cs="Arial"/>
                <w:sz w:val="16"/>
                <w:szCs w:val="16"/>
                <w:lang w:val="es-CO"/>
              </w:rPr>
              <w:t>Aplica?):</w:t>
            </w:r>
          </w:p>
          <w:p w14:paraId="6B69EA20" w14:textId="63C630A6" w:rsidR="00052069" w:rsidRPr="00693AE2" w:rsidRDefault="00052069" w:rsidP="00052069">
            <w:pPr>
              <w:spacing w:after="0"/>
              <w:rPr>
                <w:rFonts w:cs="Arial"/>
                <w:sz w:val="16"/>
                <w:szCs w:val="16"/>
                <w:lang w:val="es-CO"/>
              </w:rPr>
            </w:pPr>
          </w:p>
        </w:tc>
      </w:tr>
      <w:tr w:rsidR="005F5C3A" w:rsidRPr="00693AE2" w14:paraId="5FB77B69" w14:textId="77777777" w:rsidTr="00A91411">
        <w:trPr>
          <w:cantSplit/>
        </w:trPr>
        <w:tc>
          <w:tcPr>
            <w:tcW w:w="1843" w:type="dxa"/>
            <w:gridSpan w:val="3"/>
            <w:vAlign w:val="center"/>
          </w:tcPr>
          <w:p w14:paraId="2FBC11B4" w14:textId="77777777" w:rsidR="00B2112B" w:rsidRPr="00693AE2" w:rsidRDefault="00B2112B" w:rsidP="00052069">
            <w:pPr>
              <w:spacing w:after="0"/>
              <w:jc w:val="left"/>
              <w:rPr>
                <w:rFonts w:cs="Arial"/>
                <w:sz w:val="16"/>
                <w:szCs w:val="16"/>
                <w:lang w:val="es-CO"/>
              </w:rPr>
            </w:pPr>
            <w:r w:rsidRPr="00693AE2">
              <w:rPr>
                <w:rFonts w:cs="Arial"/>
                <w:sz w:val="16"/>
                <w:szCs w:val="16"/>
                <w:lang w:val="es-CO"/>
              </w:rPr>
              <w:t>SOLUCIÓN PATRÓN:</w:t>
            </w:r>
          </w:p>
        </w:tc>
        <w:tc>
          <w:tcPr>
            <w:tcW w:w="8364" w:type="dxa"/>
            <w:gridSpan w:val="10"/>
          </w:tcPr>
          <w:p w14:paraId="5CFFE315" w14:textId="77777777" w:rsidR="00B2112B" w:rsidRPr="00693AE2" w:rsidRDefault="00527712" w:rsidP="00052069">
            <w:pPr>
              <w:spacing w:after="0"/>
              <w:jc w:val="left"/>
              <w:rPr>
                <w:rFonts w:cs="Arial"/>
                <w:sz w:val="16"/>
                <w:szCs w:val="16"/>
                <w:lang w:val="es-CO"/>
              </w:rPr>
            </w:pPr>
            <w:r w:rsidRPr="00693AE2">
              <w:rPr>
                <w:rFonts w:cs="Arial"/>
                <w:sz w:val="16"/>
                <w:szCs w:val="16"/>
                <w:lang w:val="es-CO"/>
              </w:rPr>
              <w:t>Solución madre o intermedia:</w:t>
            </w:r>
          </w:p>
        </w:tc>
      </w:tr>
      <w:tr w:rsidR="005F5C3A" w:rsidRPr="00693AE2" w14:paraId="190675E1" w14:textId="77777777">
        <w:trPr>
          <w:cantSplit/>
        </w:trPr>
        <w:tc>
          <w:tcPr>
            <w:tcW w:w="10207" w:type="dxa"/>
            <w:gridSpan w:val="13"/>
            <w:shd w:val="clear" w:color="auto" w:fill="C0C0C0"/>
            <w:vAlign w:val="center"/>
          </w:tcPr>
          <w:p w14:paraId="1D0662BC" w14:textId="77777777" w:rsidR="00B2112B" w:rsidRPr="00693AE2" w:rsidRDefault="00B2112B" w:rsidP="00052069">
            <w:pPr>
              <w:keepNext/>
              <w:spacing w:after="0"/>
              <w:jc w:val="left"/>
              <w:rPr>
                <w:rFonts w:cs="Arial"/>
                <w:sz w:val="16"/>
                <w:szCs w:val="16"/>
                <w:lang w:val="es-CO"/>
              </w:rPr>
            </w:pPr>
            <w:r w:rsidRPr="00693AE2">
              <w:rPr>
                <w:rFonts w:cs="Arial"/>
                <w:b/>
                <w:sz w:val="16"/>
                <w:szCs w:val="16"/>
                <w:lang w:val="es-CO"/>
              </w:rPr>
              <w:t>CONDICIONES PRELIMINARES</w:t>
            </w:r>
            <w:r w:rsidR="00FF66B2" w:rsidRPr="00693AE2">
              <w:rPr>
                <w:rFonts w:cs="Arial"/>
                <w:b/>
                <w:sz w:val="16"/>
                <w:szCs w:val="16"/>
                <w:lang w:val="es-CO"/>
              </w:rPr>
              <w:t xml:space="preserve"> PARA TODOS LOS ENSAYOS</w:t>
            </w:r>
            <w:r w:rsidR="008B10D9" w:rsidRPr="00693AE2">
              <w:rPr>
                <w:rFonts w:cs="Arial"/>
                <w:b/>
                <w:sz w:val="16"/>
                <w:szCs w:val="16"/>
                <w:lang w:val="es-CO"/>
              </w:rPr>
              <w:t xml:space="preserve"> (ETAPAS 1 Y 2)</w:t>
            </w:r>
          </w:p>
        </w:tc>
      </w:tr>
      <w:tr w:rsidR="005F5C3A" w:rsidRPr="00693AE2" w14:paraId="5D2201EC" w14:textId="77777777">
        <w:trPr>
          <w:cantSplit/>
        </w:trPr>
        <w:tc>
          <w:tcPr>
            <w:tcW w:w="10207" w:type="dxa"/>
            <w:gridSpan w:val="13"/>
            <w:tcBorders>
              <w:bottom w:val="single" w:sz="4" w:space="0" w:color="auto"/>
            </w:tcBorders>
            <w:vAlign w:val="center"/>
          </w:tcPr>
          <w:p w14:paraId="27E4F954" w14:textId="77777777" w:rsidR="00AC32E0" w:rsidRPr="00693AE2" w:rsidRDefault="00B2112B" w:rsidP="00052069">
            <w:pPr>
              <w:spacing w:after="0"/>
              <w:rPr>
                <w:rFonts w:cs="Arial"/>
                <w:sz w:val="16"/>
                <w:szCs w:val="16"/>
                <w:lang w:val="es-CO"/>
              </w:rPr>
            </w:pPr>
            <w:r w:rsidRPr="00693AE2">
              <w:rPr>
                <w:rFonts w:cs="Arial"/>
                <w:sz w:val="16"/>
                <w:szCs w:val="16"/>
                <w:lang w:val="es-CO"/>
              </w:rPr>
              <w:t>Ejecutar siempre los ensayos tal como lo establece el método de referencia.</w:t>
            </w:r>
          </w:p>
          <w:p w14:paraId="55616F68" w14:textId="77777777" w:rsidR="003431AF" w:rsidRPr="00693AE2" w:rsidRDefault="00982EE0" w:rsidP="00052069">
            <w:pPr>
              <w:spacing w:after="0"/>
              <w:rPr>
                <w:rFonts w:cs="Arial"/>
                <w:sz w:val="16"/>
                <w:szCs w:val="16"/>
                <w:lang w:val="es-CO"/>
              </w:rPr>
            </w:pPr>
            <w:r w:rsidRPr="00693AE2">
              <w:rPr>
                <w:rFonts w:cs="Arial"/>
                <w:sz w:val="16"/>
                <w:szCs w:val="16"/>
                <w:lang w:val="es-CO"/>
              </w:rPr>
              <w:t>¿Se realizó una modificación no significativa en el fundamento del método?</w:t>
            </w:r>
            <w:r w:rsidR="003431AF" w:rsidRPr="00693AE2">
              <w:rPr>
                <w:rFonts w:cs="Arial"/>
                <w:sz w:val="16"/>
                <w:szCs w:val="16"/>
                <w:lang w:val="es-CO"/>
              </w:rPr>
              <w:t>:</w:t>
            </w:r>
            <w:r w:rsidRPr="00693AE2">
              <w:rPr>
                <w:rFonts w:cs="Arial"/>
                <w:sz w:val="16"/>
                <w:szCs w:val="16"/>
                <w:lang w:val="es-CO"/>
              </w:rPr>
              <w:t xml:space="preserve"> </w:t>
            </w:r>
          </w:p>
          <w:p w14:paraId="7C2AB25D" w14:textId="3BBBBD93" w:rsidR="003C77D4" w:rsidRPr="00693AE2" w:rsidRDefault="003431AF" w:rsidP="00052069">
            <w:pPr>
              <w:spacing w:after="0"/>
              <w:rPr>
                <w:rFonts w:cs="Arial"/>
                <w:sz w:val="16"/>
                <w:szCs w:val="16"/>
                <w:lang w:val="es-CO"/>
              </w:rPr>
            </w:pPr>
            <w:r w:rsidRPr="00693AE2">
              <w:rPr>
                <w:rFonts w:cs="Arial"/>
                <w:sz w:val="16"/>
                <w:szCs w:val="16"/>
                <w:lang w:val="es-CO"/>
              </w:rPr>
              <w:t xml:space="preserve">En caso de que sí, </w:t>
            </w:r>
            <w:r w:rsidR="00982EE0" w:rsidRPr="00693AE2">
              <w:rPr>
                <w:rFonts w:cs="Arial"/>
                <w:sz w:val="16"/>
                <w:szCs w:val="16"/>
                <w:lang w:val="es-CO"/>
              </w:rPr>
              <w:t>¿</w:t>
            </w:r>
            <w:r w:rsidRPr="00693AE2">
              <w:rPr>
                <w:rFonts w:cs="Arial"/>
                <w:sz w:val="16"/>
                <w:szCs w:val="16"/>
                <w:lang w:val="es-CO"/>
              </w:rPr>
              <w:t>Cuál</w:t>
            </w:r>
            <w:r w:rsidR="00982EE0" w:rsidRPr="00693AE2">
              <w:rPr>
                <w:rFonts w:cs="Arial"/>
                <w:sz w:val="16"/>
                <w:szCs w:val="16"/>
                <w:lang w:val="es-CO"/>
              </w:rPr>
              <w:t>?:</w:t>
            </w:r>
          </w:p>
          <w:p w14:paraId="1A79A878" w14:textId="77777777" w:rsidR="00982EE0" w:rsidRPr="00693AE2" w:rsidRDefault="00F83DA0" w:rsidP="00052069">
            <w:pPr>
              <w:spacing w:after="0"/>
              <w:rPr>
                <w:rFonts w:cs="Arial"/>
                <w:sz w:val="16"/>
                <w:szCs w:val="16"/>
                <w:lang w:val="es-CO"/>
              </w:rPr>
            </w:pPr>
            <w:r w:rsidRPr="00693AE2">
              <w:rPr>
                <w:rFonts w:cs="Arial"/>
                <w:sz w:val="16"/>
                <w:szCs w:val="16"/>
                <w:lang w:val="es-CO"/>
              </w:rPr>
              <w:t>Siempre se debe tener en cuenta la relación costo/beneficio en la decisión del número de ensayos.</w:t>
            </w:r>
          </w:p>
          <w:p w14:paraId="163DD506" w14:textId="305FD45A" w:rsidR="00BD6B28" w:rsidRPr="00693AE2" w:rsidRDefault="00BD6B28" w:rsidP="00052069">
            <w:pPr>
              <w:spacing w:after="0"/>
              <w:rPr>
                <w:rFonts w:cs="Arial"/>
                <w:sz w:val="16"/>
                <w:szCs w:val="16"/>
                <w:lang w:val="es-CO"/>
              </w:rPr>
            </w:pPr>
            <w:r w:rsidRPr="00693AE2">
              <w:rPr>
                <w:rFonts w:cs="Arial"/>
                <w:sz w:val="16"/>
                <w:szCs w:val="16"/>
                <w:lang w:val="es-CO"/>
              </w:rPr>
              <w:t>Todos los datos deben estar sujetos a test de Grubbs (rechazo de datos).</w:t>
            </w:r>
          </w:p>
        </w:tc>
      </w:tr>
      <w:tr w:rsidR="005F5C3A" w:rsidRPr="00693AE2" w14:paraId="1F96822D" w14:textId="77777777">
        <w:trPr>
          <w:cantSplit/>
        </w:trPr>
        <w:tc>
          <w:tcPr>
            <w:tcW w:w="10207" w:type="dxa"/>
            <w:gridSpan w:val="13"/>
            <w:tcBorders>
              <w:bottom w:val="single" w:sz="4" w:space="0" w:color="auto"/>
            </w:tcBorders>
            <w:shd w:val="clear" w:color="auto" w:fill="99CCFF"/>
            <w:vAlign w:val="center"/>
          </w:tcPr>
          <w:p w14:paraId="7CB0A428" w14:textId="77777777" w:rsidR="00F664DE" w:rsidRPr="00693AE2" w:rsidRDefault="00F664DE" w:rsidP="00052069">
            <w:pPr>
              <w:keepNext/>
              <w:spacing w:after="0"/>
              <w:rPr>
                <w:rFonts w:cs="Arial"/>
                <w:b/>
                <w:sz w:val="16"/>
                <w:szCs w:val="16"/>
              </w:rPr>
            </w:pPr>
            <w:r w:rsidRPr="00693AE2">
              <w:rPr>
                <w:rFonts w:cs="Arial"/>
                <w:b/>
                <w:sz w:val="16"/>
                <w:szCs w:val="16"/>
                <w:lang w:val="es-CO"/>
              </w:rPr>
              <w:t>ETAPA 1 DE ENSAYOS: INTERVALO DE TRABAJO</w:t>
            </w:r>
          </w:p>
        </w:tc>
      </w:tr>
      <w:tr w:rsidR="005F5C3A" w:rsidRPr="00693AE2" w14:paraId="5B609064" w14:textId="77777777">
        <w:trPr>
          <w:cantSplit/>
        </w:trPr>
        <w:tc>
          <w:tcPr>
            <w:tcW w:w="10207" w:type="dxa"/>
            <w:gridSpan w:val="13"/>
            <w:tcBorders>
              <w:bottom w:val="single" w:sz="4" w:space="0" w:color="auto"/>
            </w:tcBorders>
            <w:vAlign w:val="center"/>
          </w:tcPr>
          <w:p w14:paraId="6C0CC4B2" w14:textId="77777777" w:rsidR="0081277F" w:rsidRPr="00693AE2" w:rsidRDefault="0081277F" w:rsidP="00052069">
            <w:pPr>
              <w:spacing w:after="0"/>
              <w:rPr>
                <w:rFonts w:cs="Arial"/>
                <w:b/>
                <w:sz w:val="16"/>
                <w:szCs w:val="16"/>
                <w:lang w:val="es-CO"/>
              </w:rPr>
            </w:pPr>
            <w:r w:rsidRPr="00693AE2">
              <w:rPr>
                <w:rFonts w:cs="Arial"/>
                <w:b/>
                <w:sz w:val="16"/>
                <w:szCs w:val="16"/>
                <w:lang w:val="es-CO"/>
              </w:rPr>
              <w:t xml:space="preserve">PREPARACIÓN DE ÍTEMS (DÍA CERO): </w:t>
            </w:r>
          </w:p>
          <w:p w14:paraId="40E2E463" w14:textId="77777777" w:rsidR="002A0BF6" w:rsidRPr="00693AE2" w:rsidRDefault="0081277F" w:rsidP="00052069">
            <w:pPr>
              <w:spacing w:after="0"/>
              <w:rPr>
                <w:rFonts w:cs="Arial"/>
                <w:sz w:val="16"/>
                <w:szCs w:val="16"/>
              </w:rPr>
            </w:pPr>
            <w:r w:rsidRPr="00693AE2">
              <w:rPr>
                <w:rFonts w:cs="Arial"/>
                <w:sz w:val="16"/>
                <w:szCs w:val="16"/>
              </w:rPr>
              <w:t>El analista más experimentado con el método de ensayo debe preparar todos los siguientes ítems un día, en cantidad suficiente que alcance para todos los ensayos de todos los analistas durante todos los días (estos se preparan solo el día inicial, no cada día de ensayo).</w:t>
            </w:r>
          </w:p>
        </w:tc>
      </w:tr>
      <w:tr w:rsidR="005F5C3A" w:rsidRPr="00693AE2" w14:paraId="37177447" w14:textId="77777777" w:rsidTr="00061253">
        <w:trPr>
          <w:cantSplit/>
        </w:trPr>
        <w:tc>
          <w:tcPr>
            <w:tcW w:w="1560" w:type="dxa"/>
            <w:gridSpan w:val="2"/>
            <w:shd w:val="clear" w:color="auto" w:fill="E0E0E0"/>
            <w:vAlign w:val="center"/>
          </w:tcPr>
          <w:p w14:paraId="229031C8" w14:textId="77777777" w:rsidR="00593C49" w:rsidRPr="00693AE2" w:rsidRDefault="00593C49" w:rsidP="00052069">
            <w:pPr>
              <w:keepNext/>
              <w:spacing w:after="0"/>
              <w:jc w:val="center"/>
              <w:rPr>
                <w:rFonts w:cs="Arial"/>
                <w:b/>
                <w:sz w:val="16"/>
                <w:szCs w:val="16"/>
              </w:rPr>
            </w:pPr>
            <w:r w:rsidRPr="00693AE2">
              <w:rPr>
                <w:rFonts w:cs="Arial"/>
                <w:b/>
                <w:sz w:val="16"/>
                <w:szCs w:val="16"/>
              </w:rPr>
              <w:t>VARIABLE</w:t>
            </w:r>
          </w:p>
        </w:tc>
        <w:tc>
          <w:tcPr>
            <w:tcW w:w="1810" w:type="dxa"/>
            <w:gridSpan w:val="2"/>
            <w:shd w:val="clear" w:color="auto" w:fill="E0E0E0"/>
            <w:vAlign w:val="center"/>
          </w:tcPr>
          <w:p w14:paraId="10D29D40" w14:textId="77777777" w:rsidR="00593C49" w:rsidRPr="00693AE2" w:rsidRDefault="00593C49" w:rsidP="00052069">
            <w:pPr>
              <w:keepNext/>
              <w:spacing w:after="0"/>
              <w:jc w:val="center"/>
              <w:rPr>
                <w:rFonts w:cs="Arial"/>
                <w:b/>
                <w:sz w:val="16"/>
                <w:szCs w:val="16"/>
              </w:rPr>
            </w:pPr>
            <w:r w:rsidRPr="00693AE2">
              <w:rPr>
                <w:rFonts w:cs="Arial"/>
                <w:b/>
                <w:sz w:val="16"/>
                <w:szCs w:val="16"/>
              </w:rPr>
              <w:t>ENSAYOS A REALIZAR</w:t>
            </w:r>
          </w:p>
        </w:tc>
        <w:tc>
          <w:tcPr>
            <w:tcW w:w="1167" w:type="dxa"/>
            <w:gridSpan w:val="2"/>
            <w:shd w:val="clear" w:color="auto" w:fill="E0E0E0"/>
            <w:vAlign w:val="center"/>
          </w:tcPr>
          <w:p w14:paraId="7AE760AF" w14:textId="77777777" w:rsidR="00593C49" w:rsidRPr="00693AE2" w:rsidRDefault="00593C49" w:rsidP="00052069">
            <w:pPr>
              <w:keepNext/>
              <w:spacing w:after="0"/>
              <w:jc w:val="center"/>
              <w:rPr>
                <w:rFonts w:cs="Arial"/>
                <w:b/>
                <w:sz w:val="16"/>
                <w:szCs w:val="16"/>
              </w:rPr>
            </w:pPr>
            <w:r w:rsidRPr="00693AE2">
              <w:rPr>
                <w:rFonts w:cs="Arial"/>
                <w:b/>
                <w:sz w:val="16"/>
                <w:szCs w:val="16"/>
              </w:rPr>
              <w:t>POSIBLES VALORES</w:t>
            </w:r>
          </w:p>
        </w:tc>
        <w:tc>
          <w:tcPr>
            <w:tcW w:w="2835" w:type="dxa"/>
            <w:gridSpan w:val="4"/>
            <w:shd w:val="clear" w:color="auto" w:fill="E0E0E0"/>
            <w:vAlign w:val="center"/>
          </w:tcPr>
          <w:p w14:paraId="197521DF" w14:textId="77777777" w:rsidR="00593C49" w:rsidRPr="00693AE2" w:rsidRDefault="00593C49" w:rsidP="00052069">
            <w:pPr>
              <w:keepNext/>
              <w:spacing w:after="0"/>
              <w:jc w:val="center"/>
              <w:rPr>
                <w:rFonts w:cs="Arial"/>
                <w:b/>
                <w:sz w:val="16"/>
                <w:szCs w:val="16"/>
              </w:rPr>
            </w:pPr>
            <w:r w:rsidRPr="00693AE2">
              <w:rPr>
                <w:rFonts w:cs="Arial"/>
                <w:b/>
                <w:sz w:val="16"/>
                <w:szCs w:val="16"/>
              </w:rPr>
              <w:t>CONDICIONES</w:t>
            </w:r>
          </w:p>
        </w:tc>
        <w:tc>
          <w:tcPr>
            <w:tcW w:w="1417" w:type="dxa"/>
            <w:shd w:val="clear" w:color="auto" w:fill="E0E0E0"/>
            <w:vAlign w:val="center"/>
          </w:tcPr>
          <w:p w14:paraId="3DA12B13" w14:textId="77777777" w:rsidR="00593C49" w:rsidRPr="00693AE2" w:rsidRDefault="00593C49" w:rsidP="00052069">
            <w:pPr>
              <w:keepNext/>
              <w:spacing w:after="0"/>
              <w:jc w:val="center"/>
              <w:rPr>
                <w:rFonts w:cs="Arial"/>
                <w:b/>
                <w:sz w:val="16"/>
                <w:szCs w:val="16"/>
              </w:rPr>
            </w:pPr>
            <w:r w:rsidRPr="00693AE2">
              <w:rPr>
                <w:rFonts w:cs="Arial"/>
                <w:b/>
                <w:sz w:val="16"/>
                <w:szCs w:val="16"/>
              </w:rPr>
              <w:t>CANTIDAD DE REPETICIONES</w:t>
            </w:r>
          </w:p>
        </w:tc>
        <w:tc>
          <w:tcPr>
            <w:tcW w:w="1418" w:type="dxa"/>
            <w:gridSpan w:val="2"/>
            <w:shd w:val="clear" w:color="auto" w:fill="E0E0E0"/>
            <w:vAlign w:val="center"/>
          </w:tcPr>
          <w:p w14:paraId="6AFE412E" w14:textId="77777777" w:rsidR="00593C49" w:rsidRPr="00693AE2" w:rsidRDefault="00593C49" w:rsidP="00052069">
            <w:pPr>
              <w:keepNext/>
              <w:spacing w:after="0"/>
              <w:jc w:val="center"/>
              <w:rPr>
                <w:rFonts w:cs="Arial"/>
                <w:b/>
                <w:sz w:val="16"/>
                <w:szCs w:val="16"/>
              </w:rPr>
            </w:pPr>
            <w:r w:rsidRPr="00693AE2">
              <w:rPr>
                <w:rFonts w:cs="Arial"/>
                <w:b/>
                <w:sz w:val="16"/>
                <w:szCs w:val="16"/>
              </w:rPr>
              <w:t>CÁLCULOS</w:t>
            </w:r>
          </w:p>
        </w:tc>
      </w:tr>
      <w:tr w:rsidR="005F5C3A" w:rsidRPr="00693AE2" w14:paraId="7A840E89" w14:textId="77777777" w:rsidTr="00061253">
        <w:trPr>
          <w:cantSplit/>
        </w:trPr>
        <w:tc>
          <w:tcPr>
            <w:tcW w:w="1560" w:type="dxa"/>
            <w:gridSpan w:val="2"/>
            <w:vAlign w:val="center"/>
          </w:tcPr>
          <w:p w14:paraId="19D4974B" w14:textId="77777777" w:rsidR="00593C49" w:rsidRPr="00693AE2" w:rsidRDefault="002176EF" w:rsidP="00052069">
            <w:pPr>
              <w:spacing w:after="0"/>
              <w:jc w:val="left"/>
              <w:rPr>
                <w:rFonts w:cs="Arial"/>
                <w:sz w:val="16"/>
                <w:szCs w:val="16"/>
              </w:rPr>
            </w:pPr>
            <w:r w:rsidRPr="00693AE2">
              <w:rPr>
                <w:rFonts w:cs="Arial"/>
                <w:sz w:val="16"/>
                <w:szCs w:val="16"/>
              </w:rPr>
              <w:t>INTERVAL</w:t>
            </w:r>
            <w:r w:rsidR="00593C49" w:rsidRPr="00693AE2">
              <w:rPr>
                <w:rFonts w:cs="Arial"/>
                <w:sz w:val="16"/>
                <w:szCs w:val="16"/>
              </w:rPr>
              <w:t>O LINEAL:</w:t>
            </w:r>
          </w:p>
        </w:tc>
        <w:tc>
          <w:tcPr>
            <w:tcW w:w="1810" w:type="dxa"/>
            <w:gridSpan w:val="2"/>
            <w:vAlign w:val="center"/>
          </w:tcPr>
          <w:p w14:paraId="0BBCE760" w14:textId="2C4B140D" w:rsidR="00593C49" w:rsidRPr="00693AE2" w:rsidRDefault="00593C49" w:rsidP="00052069">
            <w:pPr>
              <w:spacing w:after="0"/>
              <w:rPr>
                <w:rFonts w:cs="Arial"/>
                <w:sz w:val="16"/>
                <w:szCs w:val="16"/>
              </w:rPr>
            </w:pPr>
            <w:r w:rsidRPr="00693AE2">
              <w:rPr>
                <w:rFonts w:cs="Arial"/>
                <w:sz w:val="16"/>
                <w:szCs w:val="16"/>
              </w:rPr>
              <w:t>Preparar y anal</w:t>
            </w:r>
            <w:r w:rsidR="002176EF" w:rsidRPr="00693AE2">
              <w:rPr>
                <w:rFonts w:cs="Arial"/>
                <w:sz w:val="16"/>
                <w:szCs w:val="16"/>
              </w:rPr>
              <w:t>izar un blanco y estándares de 4</w:t>
            </w:r>
            <w:r w:rsidRPr="00693AE2">
              <w:rPr>
                <w:rFonts w:cs="Arial"/>
                <w:sz w:val="16"/>
                <w:szCs w:val="16"/>
              </w:rPr>
              <w:t xml:space="preserve"> o más valores diferentes en el intervalo lineal </w:t>
            </w:r>
            <w:r w:rsidR="006046A8" w:rsidRPr="00693AE2">
              <w:rPr>
                <w:rFonts w:cs="Arial"/>
                <w:sz w:val="16"/>
                <w:szCs w:val="16"/>
              </w:rPr>
              <w:t>teórico</w:t>
            </w:r>
            <w:r w:rsidRPr="00693AE2">
              <w:rPr>
                <w:rFonts w:cs="Arial"/>
                <w:sz w:val="16"/>
                <w:szCs w:val="16"/>
              </w:rPr>
              <w:t>.</w:t>
            </w:r>
          </w:p>
        </w:tc>
        <w:tc>
          <w:tcPr>
            <w:tcW w:w="1167" w:type="dxa"/>
            <w:gridSpan w:val="2"/>
            <w:vAlign w:val="center"/>
          </w:tcPr>
          <w:p w14:paraId="6904FA28" w14:textId="77777777" w:rsidR="00593C49" w:rsidRPr="00693AE2" w:rsidRDefault="00593C49" w:rsidP="00052069">
            <w:pPr>
              <w:spacing w:after="0"/>
              <w:jc w:val="center"/>
              <w:rPr>
                <w:rFonts w:cs="Arial"/>
                <w:sz w:val="16"/>
                <w:szCs w:val="16"/>
              </w:rPr>
            </w:pPr>
          </w:p>
        </w:tc>
        <w:tc>
          <w:tcPr>
            <w:tcW w:w="2835" w:type="dxa"/>
            <w:gridSpan w:val="4"/>
            <w:vAlign w:val="center"/>
          </w:tcPr>
          <w:p w14:paraId="7EFDB7C7" w14:textId="77777777" w:rsidR="00593C49" w:rsidRPr="00693AE2" w:rsidRDefault="00593C49" w:rsidP="00052069">
            <w:pPr>
              <w:spacing w:after="0"/>
              <w:rPr>
                <w:rFonts w:cs="Arial"/>
                <w:sz w:val="16"/>
                <w:szCs w:val="16"/>
              </w:rPr>
            </w:pPr>
            <w:r w:rsidRPr="00693AE2">
              <w:rPr>
                <w:rFonts w:cs="Arial"/>
                <w:sz w:val="16"/>
                <w:szCs w:val="16"/>
              </w:rPr>
              <w:t>Depende de los resultados del intervalo de trabajo y de las muestras usuales (si nunca se utiliza la parte baja o alta del intervalo lineal no es indispensable verificar todo el intervalo).</w:t>
            </w:r>
          </w:p>
        </w:tc>
        <w:tc>
          <w:tcPr>
            <w:tcW w:w="1417" w:type="dxa"/>
            <w:vAlign w:val="center"/>
          </w:tcPr>
          <w:p w14:paraId="66805908" w14:textId="77777777" w:rsidR="00593C49" w:rsidRPr="00693AE2" w:rsidRDefault="00593C49" w:rsidP="00052069">
            <w:pPr>
              <w:spacing w:after="0"/>
              <w:jc w:val="center"/>
              <w:rPr>
                <w:rFonts w:cs="Arial"/>
                <w:sz w:val="16"/>
                <w:szCs w:val="16"/>
              </w:rPr>
            </w:pPr>
            <w:r w:rsidRPr="00693AE2">
              <w:rPr>
                <w:rFonts w:cs="Arial"/>
                <w:sz w:val="16"/>
                <w:szCs w:val="16"/>
              </w:rPr>
              <w:t>Cada analista debe preparar y analizar al menos una curva de calibración</w:t>
            </w:r>
          </w:p>
        </w:tc>
        <w:tc>
          <w:tcPr>
            <w:tcW w:w="1418" w:type="dxa"/>
            <w:gridSpan w:val="2"/>
            <w:vAlign w:val="center"/>
          </w:tcPr>
          <w:p w14:paraId="64E47EF7" w14:textId="77777777" w:rsidR="00593C49" w:rsidRPr="00693AE2" w:rsidRDefault="00593C49" w:rsidP="00052069">
            <w:pPr>
              <w:spacing w:after="0"/>
              <w:jc w:val="center"/>
              <w:rPr>
                <w:rFonts w:cs="Arial"/>
                <w:sz w:val="16"/>
                <w:szCs w:val="16"/>
              </w:rPr>
            </w:pPr>
            <w:r w:rsidRPr="00693AE2">
              <w:rPr>
                <w:rFonts w:cs="Arial"/>
                <w:sz w:val="16"/>
                <w:szCs w:val="16"/>
              </w:rPr>
              <w:t>Regresión lineal:</w:t>
            </w:r>
          </w:p>
          <w:p w14:paraId="2CE7BB9F" w14:textId="77777777" w:rsidR="00593C49" w:rsidRPr="00693AE2" w:rsidRDefault="00593C49" w:rsidP="00052069">
            <w:pPr>
              <w:spacing w:after="0"/>
              <w:jc w:val="center"/>
              <w:rPr>
                <w:rFonts w:cs="Arial"/>
                <w:sz w:val="16"/>
                <w:szCs w:val="16"/>
              </w:rPr>
            </w:pPr>
            <w:r w:rsidRPr="00693AE2">
              <w:rPr>
                <w:rFonts w:cs="Arial"/>
                <w:sz w:val="16"/>
                <w:szCs w:val="16"/>
              </w:rPr>
              <w:t>Pendiente</w:t>
            </w:r>
          </w:p>
          <w:p w14:paraId="5115A032" w14:textId="77777777" w:rsidR="00593C49" w:rsidRPr="00693AE2" w:rsidRDefault="00593C49" w:rsidP="00052069">
            <w:pPr>
              <w:spacing w:after="0"/>
              <w:jc w:val="center"/>
              <w:rPr>
                <w:rFonts w:cs="Arial"/>
                <w:sz w:val="16"/>
                <w:szCs w:val="16"/>
              </w:rPr>
            </w:pPr>
            <w:r w:rsidRPr="00693AE2">
              <w:rPr>
                <w:rFonts w:cs="Arial"/>
                <w:sz w:val="16"/>
                <w:szCs w:val="16"/>
              </w:rPr>
              <w:t>Intercepto</w:t>
            </w:r>
          </w:p>
          <w:p w14:paraId="45AF8B69" w14:textId="77777777" w:rsidR="00593C49" w:rsidRPr="00693AE2" w:rsidRDefault="00593C49" w:rsidP="00052069">
            <w:pPr>
              <w:spacing w:after="0"/>
              <w:jc w:val="center"/>
              <w:rPr>
                <w:rFonts w:cs="Arial"/>
                <w:sz w:val="16"/>
                <w:szCs w:val="16"/>
              </w:rPr>
            </w:pPr>
            <w:r w:rsidRPr="00693AE2">
              <w:rPr>
                <w:rFonts w:cs="Arial"/>
                <w:sz w:val="16"/>
                <w:szCs w:val="16"/>
              </w:rPr>
              <w:t>Coeficiente de correlación</w:t>
            </w:r>
          </w:p>
        </w:tc>
      </w:tr>
      <w:tr w:rsidR="005F5C3A" w:rsidRPr="00693AE2" w14:paraId="3A41FC95" w14:textId="77777777" w:rsidTr="00061253">
        <w:trPr>
          <w:cantSplit/>
        </w:trPr>
        <w:tc>
          <w:tcPr>
            <w:tcW w:w="1560" w:type="dxa"/>
            <w:gridSpan w:val="2"/>
            <w:vAlign w:val="center"/>
          </w:tcPr>
          <w:p w14:paraId="372EA457" w14:textId="77134AEB" w:rsidR="00593C49" w:rsidRPr="00693AE2" w:rsidRDefault="003574A7" w:rsidP="00052069">
            <w:pPr>
              <w:spacing w:after="0"/>
              <w:jc w:val="left"/>
              <w:rPr>
                <w:rFonts w:cs="Arial"/>
                <w:sz w:val="16"/>
                <w:szCs w:val="16"/>
              </w:rPr>
            </w:pPr>
            <w:r w:rsidRPr="00693AE2">
              <w:rPr>
                <w:rFonts w:cs="Arial"/>
                <w:sz w:val="16"/>
                <w:szCs w:val="16"/>
              </w:rPr>
              <w:t>LÍMITE DE DETECCIÓN INSTRUMENTAL, (LDI):</w:t>
            </w:r>
          </w:p>
        </w:tc>
        <w:tc>
          <w:tcPr>
            <w:tcW w:w="1810" w:type="dxa"/>
            <w:gridSpan w:val="2"/>
            <w:vAlign w:val="center"/>
          </w:tcPr>
          <w:p w14:paraId="13638024" w14:textId="5E96D503" w:rsidR="00593C49" w:rsidRPr="00693AE2" w:rsidRDefault="00543570" w:rsidP="00052069">
            <w:pPr>
              <w:spacing w:after="0"/>
              <w:rPr>
                <w:rFonts w:cs="Arial"/>
                <w:sz w:val="16"/>
                <w:szCs w:val="16"/>
              </w:rPr>
            </w:pPr>
            <w:r w:rsidRPr="00693AE2">
              <w:rPr>
                <w:rFonts w:cs="Arial"/>
                <w:sz w:val="16"/>
                <w:szCs w:val="16"/>
              </w:rPr>
              <w:t xml:space="preserve">Se </w:t>
            </w:r>
            <w:r w:rsidR="000311F8" w:rsidRPr="00693AE2">
              <w:rPr>
                <w:rFonts w:cs="Arial"/>
                <w:sz w:val="16"/>
                <w:szCs w:val="16"/>
              </w:rPr>
              <w:t xml:space="preserve">preparan y analizan 10 </w:t>
            </w:r>
            <w:r w:rsidRPr="00693AE2">
              <w:rPr>
                <w:rFonts w:cs="Arial"/>
                <w:sz w:val="16"/>
                <w:szCs w:val="16"/>
              </w:rPr>
              <w:t>blancos</w:t>
            </w:r>
            <w:r w:rsidR="00836BB4" w:rsidRPr="00693AE2">
              <w:rPr>
                <w:rFonts w:cs="Arial"/>
                <w:sz w:val="16"/>
                <w:szCs w:val="16"/>
              </w:rPr>
              <w:t xml:space="preserve"> en un solo lote.</w:t>
            </w:r>
          </w:p>
        </w:tc>
        <w:tc>
          <w:tcPr>
            <w:tcW w:w="1167" w:type="dxa"/>
            <w:gridSpan w:val="2"/>
            <w:vAlign w:val="center"/>
          </w:tcPr>
          <w:p w14:paraId="6B379315" w14:textId="77777777" w:rsidR="00593C49" w:rsidRPr="00693AE2" w:rsidRDefault="00593C49" w:rsidP="00052069">
            <w:pPr>
              <w:spacing w:after="0"/>
              <w:jc w:val="center"/>
              <w:rPr>
                <w:rFonts w:cs="Arial"/>
                <w:sz w:val="16"/>
                <w:szCs w:val="16"/>
              </w:rPr>
            </w:pPr>
          </w:p>
        </w:tc>
        <w:tc>
          <w:tcPr>
            <w:tcW w:w="2835" w:type="dxa"/>
            <w:gridSpan w:val="4"/>
            <w:vAlign w:val="center"/>
          </w:tcPr>
          <w:p w14:paraId="4E127AB3" w14:textId="6E94EAD9" w:rsidR="00593C49" w:rsidRPr="00693AE2" w:rsidRDefault="00272653" w:rsidP="00052069">
            <w:pPr>
              <w:spacing w:after="0"/>
              <w:rPr>
                <w:rFonts w:cs="Arial"/>
                <w:sz w:val="16"/>
                <w:szCs w:val="16"/>
              </w:rPr>
            </w:pPr>
            <w:r w:rsidRPr="00693AE2">
              <w:rPr>
                <w:rFonts w:cs="Arial"/>
                <w:sz w:val="16"/>
                <w:szCs w:val="16"/>
              </w:rPr>
              <w:t>Calcular el resultado del análisis</w:t>
            </w:r>
            <w:r w:rsidR="00F8349B" w:rsidRPr="00693AE2">
              <w:rPr>
                <w:rFonts w:cs="Arial"/>
                <w:sz w:val="16"/>
                <w:szCs w:val="16"/>
              </w:rPr>
              <w:t>.</w:t>
            </w:r>
            <w:r w:rsidRPr="00693AE2">
              <w:rPr>
                <w:rFonts w:cs="Arial"/>
                <w:sz w:val="16"/>
                <w:szCs w:val="16"/>
              </w:rPr>
              <w:t xml:space="preserve"> </w:t>
            </w:r>
            <w:r w:rsidR="00593C49" w:rsidRPr="00693AE2">
              <w:rPr>
                <w:rFonts w:cs="Arial"/>
                <w:sz w:val="16"/>
                <w:szCs w:val="16"/>
              </w:rPr>
              <w:t>Interpolar la señal en la curva de calibración, como si fuesen muestras.</w:t>
            </w:r>
          </w:p>
        </w:tc>
        <w:tc>
          <w:tcPr>
            <w:tcW w:w="1417" w:type="dxa"/>
            <w:vAlign w:val="center"/>
          </w:tcPr>
          <w:p w14:paraId="35F9F86C" w14:textId="77777777" w:rsidR="00593C49" w:rsidRPr="00693AE2" w:rsidRDefault="00593C49" w:rsidP="00052069">
            <w:pPr>
              <w:spacing w:after="0"/>
              <w:jc w:val="center"/>
              <w:rPr>
                <w:rFonts w:cs="Arial"/>
                <w:sz w:val="16"/>
                <w:szCs w:val="16"/>
              </w:rPr>
            </w:pPr>
            <w:r w:rsidRPr="00693AE2">
              <w:rPr>
                <w:rFonts w:cs="Arial"/>
                <w:sz w:val="16"/>
                <w:szCs w:val="16"/>
              </w:rPr>
              <w:t>Lo puede efectuar un solo analista</w:t>
            </w:r>
          </w:p>
        </w:tc>
        <w:tc>
          <w:tcPr>
            <w:tcW w:w="1418" w:type="dxa"/>
            <w:gridSpan w:val="2"/>
            <w:vAlign w:val="center"/>
          </w:tcPr>
          <w:p w14:paraId="51BC2771" w14:textId="0A7D3E08" w:rsidR="00593C49" w:rsidRPr="00693AE2" w:rsidRDefault="00593C49" w:rsidP="00052069">
            <w:pPr>
              <w:spacing w:after="0"/>
              <w:jc w:val="center"/>
              <w:rPr>
                <w:rFonts w:cs="Arial"/>
                <w:sz w:val="16"/>
                <w:szCs w:val="16"/>
              </w:rPr>
            </w:pPr>
            <w:r w:rsidRPr="00693AE2">
              <w:rPr>
                <w:rFonts w:cs="Arial"/>
                <w:i/>
                <w:sz w:val="16"/>
                <w:szCs w:val="16"/>
              </w:rPr>
              <w:t>L</w:t>
            </w:r>
            <w:r w:rsidR="00F12D96" w:rsidRPr="00693AE2">
              <w:rPr>
                <w:rFonts w:cs="Arial"/>
                <w:i/>
                <w:sz w:val="16"/>
                <w:szCs w:val="16"/>
              </w:rPr>
              <w:t>DI</w:t>
            </w:r>
            <w:r w:rsidRPr="00693AE2">
              <w:rPr>
                <w:rFonts w:cs="Arial"/>
                <w:sz w:val="16"/>
                <w:szCs w:val="16"/>
              </w:rPr>
              <w:t xml:space="preserve"> = </w:t>
            </w:r>
            <w:r w:rsidR="00F444FA" w:rsidRPr="00693AE2">
              <w:rPr>
                <w:rFonts w:cs="Arial"/>
                <w:i/>
                <w:sz w:val="16"/>
                <w:szCs w:val="16"/>
              </w:rPr>
              <w:t>1</w:t>
            </w:r>
            <w:r w:rsidR="00F12D96" w:rsidRPr="00693AE2">
              <w:rPr>
                <w:rFonts w:cs="Arial"/>
                <w:i/>
                <w:sz w:val="16"/>
                <w:szCs w:val="16"/>
              </w:rPr>
              <w:t>,</w:t>
            </w:r>
            <w:r w:rsidR="00F444FA" w:rsidRPr="00693AE2">
              <w:rPr>
                <w:rFonts w:cs="Arial"/>
                <w:i/>
                <w:sz w:val="16"/>
                <w:szCs w:val="16"/>
              </w:rPr>
              <w:t>645</w:t>
            </w:r>
            <w:r w:rsidR="00F12D96" w:rsidRPr="00693AE2">
              <w:rPr>
                <w:rFonts w:cs="Arial"/>
                <w:i/>
                <w:sz w:val="16"/>
                <w:szCs w:val="16"/>
              </w:rPr>
              <w:t>.</w:t>
            </w:r>
            <w:r w:rsidRPr="00693AE2">
              <w:rPr>
                <w:rFonts w:cs="Arial"/>
                <w:i/>
                <w:sz w:val="16"/>
                <w:szCs w:val="16"/>
              </w:rPr>
              <w:t>s</w:t>
            </w:r>
            <w:r w:rsidR="00F12D96" w:rsidRPr="00693AE2">
              <w:rPr>
                <w:rFonts w:cs="Arial"/>
                <w:sz w:val="16"/>
                <w:szCs w:val="16"/>
                <w:vertAlign w:val="subscript"/>
              </w:rPr>
              <w:t>Bk</w:t>
            </w:r>
          </w:p>
        </w:tc>
      </w:tr>
      <w:tr w:rsidR="005F5C3A" w:rsidRPr="00693AE2" w14:paraId="27A9A75D" w14:textId="77777777" w:rsidTr="00061253">
        <w:trPr>
          <w:cantSplit/>
        </w:trPr>
        <w:tc>
          <w:tcPr>
            <w:tcW w:w="1560" w:type="dxa"/>
            <w:gridSpan w:val="2"/>
            <w:tcBorders>
              <w:bottom w:val="single" w:sz="4" w:space="0" w:color="auto"/>
            </w:tcBorders>
            <w:vAlign w:val="center"/>
          </w:tcPr>
          <w:p w14:paraId="1083B480" w14:textId="0712D1B7" w:rsidR="00272653" w:rsidRPr="00693AE2" w:rsidRDefault="00052069" w:rsidP="00052069">
            <w:pPr>
              <w:spacing w:after="0"/>
              <w:jc w:val="left"/>
              <w:rPr>
                <w:rFonts w:cs="Arial"/>
                <w:sz w:val="16"/>
                <w:szCs w:val="16"/>
              </w:rPr>
            </w:pPr>
            <w:r w:rsidRPr="00693AE2">
              <w:rPr>
                <w:rFonts w:cs="Arial"/>
                <w:sz w:val="16"/>
                <w:szCs w:val="16"/>
              </w:rPr>
              <w:t>LÍMITE DE CUANTIFI</w:t>
            </w:r>
            <w:r w:rsidR="00272653" w:rsidRPr="00693AE2">
              <w:rPr>
                <w:rFonts w:cs="Arial"/>
                <w:sz w:val="16"/>
                <w:szCs w:val="16"/>
              </w:rPr>
              <w:t xml:space="preserve">CACIÓN, </w:t>
            </w:r>
            <w:r w:rsidR="00D0618E" w:rsidRPr="00693AE2">
              <w:rPr>
                <w:rFonts w:cs="Arial"/>
                <w:i/>
                <w:sz w:val="16"/>
                <w:szCs w:val="16"/>
              </w:rPr>
              <w:t>MRL</w:t>
            </w:r>
            <w:r w:rsidR="00272653" w:rsidRPr="00693AE2">
              <w:rPr>
                <w:rFonts w:cs="Arial"/>
                <w:sz w:val="16"/>
                <w:szCs w:val="16"/>
              </w:rPr>
              <w:t>:</w:t>
            </w:r>
          </w:p>
        </w:tc>
        <w:tc>
          <w:tcPr>
            <w:tcW w:w="1810" w:type="dxa"/>
            <w:gridSpan w:val="2"/>
            <w:tcBorders>
              <w:bottom w:val="single" w:sz="4" w:space="0" w:color="auto"/>
            </w:tcBorders>
            <w:vAlign w:val="center"/>
          </w:tcPr>
          <w:p w14:paraId="27B05A35" w14:textId="3A0D0907" w:rsidR="00272653" w:rsidRPr="00693AE2" w:rsidRDefault="00272653" w:rsidP="00052069">
            <w:pPr>
              <w:spacing w:after="0"/>
              <w:rPr>
                <w:rFonts w:cs="Arial"/>
                <w:sz w:val="16"/>
                <w:szCs w:val="16"/>
              </w:rPr>
            </w:pPr>
            <w:r w:rsidRPr="00693AE2">
              <w:rPr>
                <w:rFonts w:cs="Arial"/>
                <w:sz w:val="16"/>
                <w:szCs w:val="16"/>
              </w:rPr>
              <w:t>Preparar y analizar,</w:t>
            </w:r>
            <w:r w:rsidRPr="00693AE2">
              <w:rPr>
                <w:rFonts w:cs="Arial"/>
                <w:sz w:val="16"/>
                <w:szCs w:val="16"/>
                <w:lang w:val="es-CO"/>
              </w:rPr>
              <w:t xml:space="preserve"> a través del</w:t>
            </w:r>
            <w:r w:rsidR="005613C7" w:rsidRPr="00693AE2">
              <w:rPr>
                <w:rFonts w:cs="Arial"/>
                <w:sz w:val="16"/>
                <w:szCs w:val="16"/>
                <w:lang w:val="es-CO"/>
              </w:rPr>
              <w:t xml:space="preserve"> </w:t>
            </w:r>
            <w:r w:rsidRPr="00693AE2">
              <w:rPr>
                <w:rFonts w:cs="Arial"/>
                <w:sz w:val="16"/>
                <w:szCs w:val="16"/>
                <w:lang w:val="es-CO"/>
              </w:rPr>
              <w:t>método completo,</w:t>
            </w:r>
            <w:r w:rsidRPr="00693AE2">
              <w:rPr>
                <w:rFonts w:cs="Arial"/>
                <w:sz w:val="16"/>
                <w:szCs w:val="16"/>
              </w:rPr>
              <w:t xml:space="preserve"> de </w:t>
            </w:r>
            <w:smartTag w:uri="urn:schemas-microsoft-com:office:smarttags" w:element="metricconverter">
              <w:smartTagPr>
                <w:attr w:name="ProductID" w:val="5 a"/>
              </w:smartTagPr>
              <w:r w:rsidRPr="00693AE2">
                <w:rPr>
                  <w:rFonts w:cs="Arial"/>
                  <w:sz w:val="16"/>
                  <w:szCs w:val="16"/>
                </w:rPr>
                <w:t>5 a</w:t>
              </w:r>
            </w:smartTag>
            <w:r w:rsidR="00061253" w:rsidRPr="00693AE2">
              <w:rPr>
                <w:rFonts w:cs="Arial"/>
                <w:sz w:val="16"/>
                <w:szCs w:val="16"/>
              </w:rPr>
              <w:t xml:space="preserve"> </w:t>
            </w:r>
            <w:r w:rsidR="002176EF" w:rsidRPr="00693AE2">
              <w:rPr>
                <w:rFonts w:cs="Arial"/>
                <w:sz w:val="16"/>
                <w:szCs w:val="16"/>
              </w:rPr>
              <w:t>7</w:t>
            </w:r>
            <w:r w:rsidRPr="00693AE2">
              <w:rPr>
                <w:rFonts w:cs="Arial"/>
                <w:sz w:val="16"/>
                <w:szCs w:val="16"/>
              </w:rPr>
              <w:t xml:space="preserve">  </w:t>
            </w:r>
            <w:r w:rsidR="00061253" w:rsidRPr="00693AE2">
              <w:rPr>
                <w:rFonts w:cs="Arial"/>
                <w:sz w:val="16"/>
                <w:szCs w:val="16"/>
              </w:rPr>
              <w:t>estándares</w:t>
            </w:r>
            <w:r w:rsidRPr="00693AE2">
              <w:rPr>
                <w:rFonts w:cs="Arial"/>
                <w:sz w:val="16"/>
                <w:szCs w:val="16"/>
              </w:rPr>
              <w:t xml:space="preserve"> de uno o dos </w:t>
            </w:r>
            <w:r w:rsidR="00061253" w:rsidRPr="00693AE2">
              <w:rPr>
                <w:rFonts w:cs="Arial"/>
                <w:sz w:val="16"/>
                <w:szCs w:val="16"/>
              </w:rPr>
              <w:t>concentraciones</w:t>
            </w:r>
            <w:r w:rsidRPr="00693AE2">
              <w:rPr>
                <w:rFonts w:cs="Arial"/>
                <w:sz w:val="16"/>
                <w:szCs w:val="16"/>
              </w:rPr>
              <w:t xml:space="preserve"> </w:t>
            </w:r>
            <w:r w:rsidR="0018219E" w:rsidRPr="00693AE2">
              <w:rPr>
                <w:rFonts w:cs="Arial"/>
                <w:sz w:val="16"/>
                <w:szCs w:val="16"/>
              </w:rPr>
              <w:t>entre</w:t>
            </w:r>
            <w:r w:rsidRPr="00693AE2">
              <w:rPr>
                <w:rFonts w:cs="Arial"/>
                <w:sz w:val="16"/>
                <w:szCs w:val="16"/>
              </w:rPr>
              <w:t xml:space="preserve"> </w:t>
            </w:r>
            <w:r w:rsidR="00687B64" w:rsidRPr="00693AE2">
              <w:rPr>
                <w:rFonts w:cs="Arial"/>
                <w:sz w:val="16"/>
                <w:szCs w:val="16"/>
              </w:rPr>
              <w:t>25</w:t>
            </w:r>
            <w:r w:rsidRPr="00693AE2">
              <w:rPr>
                <w:rFonts w:cs="Arial"/>
                <w:sz w:val="16"/>
                <w:szCs w:val="16"/>
              </w:rPr>
              <w:sym w:font="Symbol" w:char="F0D7"/>
            </w:r>
            <w:r w:rsidR="0018219E" w:rsidRPr="00693AE2">
              <w:rPr>
                <w:rFonts w:cs="Arial"/>
                <w:sz w:val="16"/>
                <w:szCs w:val="16"/>
              </w:rPr>
              <w:t xml:space="preserve"> y 50 veces el </w:t>
            </w:r>
            <w:r w:rsidRPr="00693AE2">
              <w:rPr>
                <w:rFonts w:cs="Arial"/>
                <w:i/>
                <w:sz w:val="16"/>
                <w:szCs w:val="16"/>
              </w:rPr>
              <w:t>L</w:t>
            </w:r>
            <w:r w:rsidR="00687B64" w:rsidRPr="00693AE2">
              <w:rPr>
                <w:rFonts w:cs="Arial"/>
                <w:i/>
                <w:sz w:val="16"/>
                <w:szCs w:val="16"/>
              </w:rPr>
              <w:t>DI</w:t>
            </w:r>
            <w:r w:rsidRPr="00693AE2">
              <w:rPr>
                <w:rFonts w:cs="Arial"/>
                <w:sz w:val="16"/>
                <w:szCs w:val="16"/>
              </w:rPr>
              <w:t xml:space="preserve">. </w:t>
            </w:r>
          </w:p>
        </w:tc>
        <w:tc>
          <w:tcPr>
            <w:tcW w:w="1167" w:type="dxa"/>
            <w:gridSpan w:val="2"/>
            <w:tcBorders>
              <w:bottom w:val="single" w:sz="4" w:space="0" w:color="auto"/>
            </w:tcBorders>
            <w:vAlign w:val="center"/>
          </w:tcPr>
          <w:p w14:paraId="33817693" w14:textId="77777777" w:rsidR="00272653" w:rsidRPr="00693AE2" w:rsidRDefault="00272653" w:rsidP="00052069">
            <w:pPr>
              <w:spacing w:after="0"/>
              <w:jc w:val="center"/>
              <w:rPr>
                <w:rFonts w:cs="Arial"/>
                <w:sz w:val="16"/>
                <w:szCs w:val="16"/>
              </w:rPr>
            </w:pPr>
          </w:p>
        </w:tc>
        <w:tc>
          <w:tcPr>
            <w:tcW w:w="2835" w:type="dxa"/>
            <w:gridSpan w:val="4"/>
            <w:tcBorders>
              <w:bottom w:val="single" w:sz="4" w:space="0" w:color="auto"/>
            </w:tcBorders>
            <w:vAlign w:val="center"/>
          </w:tcPr>
          <w:p w14:paraId="08AEBEA5" w14:textId="77777777" w:rsidR="00EB1CB5" w:rsidRPr="00693AE2" w:rsidRDefault="00272653" w:rsidP="00052069">
            <w:pPr>
              <w:spacing w:after="0"/>
              <w:rPr>
                <w:rFonts w:cs="Arial"/>
                <w:sz w:val="16"/>
                <w:szCs w:val="16"/>
              </w:rPr>
            </w:pPr>
            <w:r w:rsidRPr="00693AE2">
              <w:rPr>
                <w:rFonts w:cs="Arial"/>
                <w:sz w:val="16"/>
                <w:szCs w:val="16"/>
              </w:rPr>
              <w:t>Calcular el resultado del análisis</w:t>
            </w:r>
            <w:r w:rsidR="00F8349B" w:rsidRPr="00693AE2">
              <w:rPr>
                <w:rFonts w:cs="Arial"/>
                <w:sz w:val="16"/>
                <w:szCs w:val="16"/>
              </w:rPr>
              <w:t xml:space="preserve">. </w:t>
            </w:r>
            <w:r w:rsidRPr="00693AE2">
              <w:rPr>
                <w:rFonts w:cs="Arial"/>
                <w:sz w:val="16"/>
                <w:szCs w:val="16"/>
              </w:rPr>
              <w:t xml:space="preserve"> Interpolar la señal en la curva de calibración, como si fuesen muestras.</w:t>
            </w:r>
            <w:r w:rsidR="00EB1CB5" w:rsidRPr="00693AE2">
              <w:rPr>
                <w:rFonts w:cs="Arial"/>
                <w:sz w:val="16"/>
                <w:szCs w:val="16"/>
              </w:rPr>
              <w:t xml:space="preserve"> </w:t>
            </w:r>
          </w:p>
          <w:p w14:paraId="32D4803B" w14:textId="44CD8C42" w:rsidR="00272653" w:rsidRPr="00693AE2" w:rsidRDefault="00C32A20" w:rsidP="00052069">
            <w:pPr>
              <w:spacing w:after="0"/>
              <w:rPr>
                <w:rFonts w:cs="Arial"/>
                <w:sz w:val="16"/>
                <w:szCs w:val="16"/>
              </w:rPr>
            </w:pPr>
            <w:r w:rsidRPr="00693AE2">
              <w:rPr>
                <w:rFonts w:cs="Arial"/>
                <w:sz w:val="16"/>
                <w:szCs w:val="16"/>
              </w:rPr>
              <w:t xml:space="preserve">El criterio de aceptación depende de la naturaleza del método, lo referenciado en el Standard </w:t>
            </w:r>
            <w:proofErr w:type="spellStart"/>
            <w:r w:rsidRPr="00693AE2">
              <w:rPr>
                <w:rFonts w:cs="Arial"/>
                <w:sz w:val="16"/>
                <w:szCs w:val="16"/>
              </w:rPr>
              <w:t>Methods</w:t>
            </w:r>
            <w:proofErr w:type="spellEnd"/>
            <w:r w:rsidRPr="00693AE2">
              <w:rPr>
                <w:rFonts w:cs="Arial"/>
                <w:sz w:val="16"/>
                <w:szCs w:val="16"/>
              </w:rPr>
              <w:t xml:space="preserve"> </w:t>
            </w:r>
            <w:proofErr w:type="spellStart"/>
            <w:r w:rsidRPr="00693AE2">
              <w:rPr>
                <w:rFonts w:cs="Arial"/>
                <w:sz w:val="16"/>
                <w:szCs w:val="16"/>
              </w:rPr>
              <w:t>ed</w:t>
            </w:r>
            <w:proofErr w:type="spellEnd"/>
            <w:r w:rsidRPr="00693AE2">
              <w:rPr>
                <w:rFonts w:cs="Arial"/>
                <w:sz w:val="16"/>
                <w:szCs w:val="16"/>
              </w:rPr>
              <w:t xml:space="preserve"> 23 en los capítulos de calidad o la norma standard que contenga el método</w:t>
            </w:r>
            <w:r w:rsidR="0018219E" w:rsidRPr="00693AE2">
              <w:rPr>
                <w:rFonts w:cs="Arial"/>
                <w:sz w:val="16"/>
                <w:szCs w:val="16"/>
              </w:rPr>
              <w:t>, este varía entre 10%, 30% y 50% para porcentaje de error relativo y</w:t>
            </w:r>
            <w:r w:rsidR="00EB1CB5" w:rsidRPr="00693AE2">
              <w:rPr>
                <w:rFonts w:cs="Arial"/>
                <w:sz w:val="16"/>
                <w:szCs w:val="16"/>
              </w:rPr>
              <w:t xml:space="preserve"> 20% de coeficiente de variación.</w:t>
            </w:r>
          </w:p>
        </w:tc>
        <w:tc>
          <w:tcPr>
            <w:tcW w:w="1417" w:type="dxa"/>
            <w:tcBorders>
              <w:bottom w:val="single" w:sz="4" w:space="0" w:color="auto"/>
            </w:tcBorders>
            <w:vAlign w:val="center"/>
          </w:tcPr>
          <w:p w14:paraId="1D482B6E" w14:textId="77777777" w:rsidR="00272653" w:rsidRPr="00693AE2" w:rsidRDefault="00272653" w:rsidP="00052069">
            <w:pPr>
              <w:spacing w:after="0"/>
              <w:jc w:val="center"/>
              <w:rPr>
                <w:rFonts w:cs="Arial"/>
                <w:sz w:val="16"/>
                <w:szCs w:val="16"/>
              </w:rPr>
            </w:pPr>
            <w:r w:rsidRPr="00693AE2">
              <w:rPr>
                <w:rFonts w:cs="Arial"/>
                <w:sz w:val="16"/>
                <w:szCs w:val="16"/>
              </w:rPr>
              <w:t>Lo puede efectuar un solo analista</w:t>
            </w:r>
          </w:p>
        </w:tc>
        <w:tc>
          <w:tcPr>
            <w:tcW w:w="1418" w:type="dxa"/>
            <w:gridSpan w:val="2"/>
            <w:tcBorders>
              <w:bottom w:val="single" w:sz="4" w:space="0" w:color="auto"/>
            </w:tcBorders>
            <w:vAlign w:val="center"/>
          </w:tcPr>
          <w:p w14:paraId="7409EFC3" w14:textId="16600F0A" w:rsidR="00272653" w:rsidRPr="00693AE2" w:rsidRDefault="00D0618E" w:rsidP="00052069">
            <w:pPr>
              <w:spacing w:after="0"/>
              <w:jc w:val="center"/>
              <w:rPr>
                <w:rFonts w:cs="Arial"/>
                <w:i/>
                <w:sz w:val="16"/>
                <w:szCs w:val="16"/>
              </w:rPr>
            </w:pPr>
            <w:r w:rsidRPr="00693AE2">
              <w:rPr>
                <w:rFonts w:cs="Arial"/>
                <w:i/>
                <w:sz w:val="16"/>
                <w:szCs w:val="16"/>
              </w:rPr>
              <w:t>MRL</w:t>
            </w:r>
            <w:r w:rsidR="00272653" w:rsidRPr="00693AE2">
              <w:rPr>
                <w:rFonts w:cs="Arial"/>
                <w:i/>
                <w:sz w:val="16"/>
                <w:szCs w:val="16"/>
              </w:rPr>
              <w:t xml:space="preserve">= </w:t>
            </w:r>
            <w:r w:rsidR="00315CED" w:rsidRPr="00693AE2">
              <w:rPr>
                <w:rFonts w:cs="Arial"/>
                <w:i/>
                <w:sz w:val="16"/>
                <w:szCs w:val="16"/>
              </w:rPr>
              <w:t>25</w:t>
            </w:r>
            <w:r w:rsidR="00A119C9" w:rsidRPr="00693AE2">
              <w:rPr>
                <w:rFonts w:cs="Arial"/>
                <w:i/>
                <w:sz w:val="16"/>
                <w:szCs w:val="16"/>
              </w:rPr>
              <w:sym w:font="Symbol" w:char="F07E"/>
            </w:r>
            <w:r w:rsidR="00A119C9" w:rsidRPr="00693AE2">
              <w:rPr>
                <w:rFonts w:cs="Arial"/>
                <w:i/>
                <w:sz w:val="16"/>
                <w:szCs w:val="16"/>
              </w:rPr>
              <w:t>50</w:t>
            </w:r>
            <w:r w:rsidR="00315CED" w:rsidRPr="00693AE2">
              <w:rPr>
                <w:rFonts w:cs="Arial"/>
                <w:i/>
                <w:sz w:val="16"/>
                <w:szCs w:val="16"/>
              </w:rPr>
              <w:t>.LDI</w:t>
            </w:r>
          </w:p>
          <w:p w14:paraId="53D95376" w14:textId="77777777" w:rsidR="00315CED" w:rsidRPr="00693AE2" w:rsidRDefault="00315CED" w:rsidP="00052069">
            <w:pPr>
              <w:spacing w:after="0"/>
              <w:jc w:val="center"/>
              <w:rPr>
                <w:rFonts w:cs="Arial"/>
                <w:i/>
                <w:sz w:val="16"/>
                <w:szCs w:val="16"/>
              </w:rPr>
            </w:pPr>
          </w:p>
          <w:p w14:paraId="74B6E630" w14:textId="6E7E59A6" w:rsidR="00315CED" w:rsidRPr="00693AE2" w:rsidRDefault="00315CED" w:rsidP="00052069">
            <w:pPr>
              <w:spacing w:after="0"/>
              <w:jc w:val="center"/>
              <w:rPr>
                <w:rFonts w:cs="Arial"/>
                <w:sz w:val="16"/>
                <w:szCs w:val="16"/>
              </w:rPr>
            </w:pPr>
          </w:p>
        </w:tc>
      </w:tr>
      <w:tr w:rsidR="005F5C3A" w:rsidRPr="00693AE2" w14:paraId="6AD8F3EF" w14:textId="77777777">
        <w:trPr>
          <w:cantSplit/>
        </w:trPr>
        <w:tc>
          <w:tcPr>
            <w:tcW w:w="10207" w:type="dxa"/>
            <w:gridSpan w:val="13"/>
            <w:shd w:val="clear" w:color="auto" w:fill="99CCFF"/>
            <w:vAlign w:val="center"/>
          </w:tcPr>
          <w:p w14:paraId="3286723A" w14:textId="77777777" w:rsidR="00272653" w:rsidRPr="00693AE2" w:rsidRDefault="00272653" w:rsidP="00052069">
            <w:pPr>
              <w:keepNext/>
              <w:spacing w:after="0"/>
              <w:rPr>
                <w:rFonts w:cs="Arial"/>
                <w:b/>
                <w:sz w:val="16"/>
                <w:szCs w:val="16"/>
                <w:lang w:val="es-CO"/>
              </w:rPr>
            </w:pPr>
            <w:r w:rsidRPr="00693AE2">
              <w:rPr>
                <w:rFonts w:cs="Arial"/>
                <w:b/>
                <w:sz w:val="16"/>
                <w:szCs w:val="16"/>
                <w:lang w:val="es-CO"/>
              </w:rPr>
              <w:t xml:space="preserve">ETAPA 2 DE ENSAYOS: REPETIBILIDAD Y </w:t>
            </w:r>
            <w:r w:rsidR="00477D12" w:rsidRPr="00693AE2">
              <w:rPr>
                <w:rFonts w:cs="Arial"/>
                <w:b/>
                <w:sz w:val="16"/>
                <w:szCs w:val="16"/>
                <w:lang w:val="es-CO"/>
              </w:rPr>
              <w:t>PRECISIÓN INTERMEDIA</w:t>
            </w:r>
          </w:p>
        </w:tc>
      </w:tr>
      <w:tr w:rsidR="005F5C3A" w:rsidRPr="00693AE2" w14:paraId="11A0585D" w14:textId="77777777">
        <w:trPr>
          <w:cantSplit/>
        </w:trPr>
        <w:tc>
          <w:tcPr>
            <w:tcW w:w="10207" w:type="dxa"/>
            <w:gridSpan w:val="13"/>
            <w:tcBorders>
              <w:bottom w:val="single" w:sz="4" w:space="0" w:color="auto"/>
            </w:tcBorders>
            <w:vAlign w:val="center"/>
          </w:tcPr>
          <w:p w14:paraId="20130200" w14:textId="77777777" w:rsidR="003C77D4" w:rsidRPr="00693AE2" w:rsidRDefault="003C77D4" w:rsidP="00052069">
            <w:pPr>
              <w:spacing w:after="0"/>
              <w:rPr>
                <w:rFonts w:cs="Arial"/>
                <w:b/>
                <w:sz w:val="16"/>
                <w:szCs w:val="16"/>
                <w:lang w:val="es-CO"/>
              </w:rPr>
            </w:pPr>
          </w:p>
          <w:p w14:paraId="14407C51" w14:textId="77777777" w:rsidR="00272653" w:rsidRPr="00693AE2" w:rsidRDefault="00272653" w:rsidP="00052069">
            <w:pPr>
              <w:spacing w:after="0"/>
              <w:rPr>
                <w:rFonts w:cs="Arial"/>
                <w:b/>
                <w:sz w:val="16"/>
                <w:szCs w:val="16"/>
                <w:lang w:val="es-CO"/>
              </w:rPr>
            </w:pPr>
            <w:r w:rsidRPr="00693AE2">
              <w:rPr>
                <w:rFonts w:cs="Arial"/>
                <w:b/>
                <w:sz w:val="16"/>
                <w:szCs w:val="16"/>
                <w:lang w:val="es-CO"/>
              </w:rPr>
              <w:t xml:space="preserve">PREPARACIÓN DE ÍTEMS (DÍA CERO): </w:t>
            </w:r>
          </w:p>
          <w:p w14:paraId="08EDD964" w14:textId="77777777" w:rsidR="00272653" w:rsidRPr="00693AE2" w:rsidRDefault="00272653" w:rsidP="00052069">
            <w:pPr>
              <w:spacing w:after="0"/>
              <w:rPr>
                <w:rFonts w:cs="Arial"/>
                <w:sz w:val="16"/>
                <w:szCs w:val="16"/>
              </w:rPr>
            </w:pPr>
            <w:r w:rsidRPr="00693AE2">
              <w:rPr>
                <w:rFonts w:cs="Arial"/>
                <w:sz w:val="16"/>
                <w:szCs w:val="16"/>
              </w:rPr>
              <w:t>El analista más experimentado con el método de ensayo debe preparar todos los siguientes ítems un día, en cantidad suficiente que alcance para todos los ensayos de todos los analistas durante todos los días (estos se preparan solo el día inicial, no cada día de ensayo).</w:t>
            </w:r>
          </w:p>
          <w:p w14:paraId="27B97A04" w14:textId="77777777" w:rsidR="00312915" w:rsidRPr="00693AE2" w:rsidRDefault="00F8349B" w:rsidP="00052069">
            <w:pPr>
              <w:spacing w:after="0"/>
              <w:rPr>
                <w:rFonts w:cs="Arial"/>
                <w:sz w:val="16"/>
                <w:szCs w:val="16"/>
                <w:lang w:val="es-CO"/>
              </w:rPr>
            </w:pPr>
            <w:r w:rsidRPr="00693AE2">
              <w:rPr>
                <w:rFonts w:cs="Arial"/>
                <w:sz w:val="16"/>
                <w:szCs w:val="16"/>
                <w:lang w:val="es-CO"/>
              </w:rPr>
              <w:t>Al</w:t>
            </w:r>
            <w:r w:rsidR="00BC5C7E" w:rsidRPr="00693AE2">
              <w:rPr>
                <w:rFonts w:cs="Arial"/>
                <w:sz w:val="16"/>
                <w:szCs w:val="16"/>
                <w:lang w:val="es-CO"/>
              </w:rPr>
              <w:t>macenar y refrigerar</w:t>
            </w:r>
            <w:r w:rsidR="00BC5C7E" w:rsidRPr="00693AE2">
              <w:rPr>
                <w:rFonts w:cs="Arial"/>
                <w:sz w:val="16"/>
                <w:szCs w:val="16"/>
              </w:rPr>
              <w:t xml:space="preserve"> </w:t>
            </w:r>
            <w:r w:rsidRPr="00693AE2">
              <w:rPr>
                <w:rFonts w:cs="Arial"/>
                <w:sz w:val="16"/>
                <w:szCs w:val="16"/>
              </w:rPr>
              <w:t xml:space="preserve">(y preservar cuando aplique) </w:t>
            </w:r>
            <w:r w:rsidR="00312915" w:rsidRPr="00693AE2">
              <w:rPr>
                <w:rFonts w:cs="Arial"/>
                <w:sz w:val="16"/>
                <w:szCs w:val="16"/>
                <w:lang w:val="es-CO"/>
              </w:rPr>
              <w:t>los ítems en recipientes</w:t>
            </w:r>
            <w:r w:rsidR="004B5F6C" w:rsidRPr="00693AE2">
              <w:rPr>
                <w:rFonts w:cs="Arial"/>
                <w:sz w:val="16"/>
                <w:szCs w:val="16"/>
              </w:rPr>
              <w:t xml:space="preserve"> </w:t>
            </w:r>
            <w:r w:rsidR="004B5F6C" w:rsidRPr="00693AE2">
              <w:rPr>
                <w:rFonts w:cs="Arial"/>
                <w:sz w:val="16"/>
                <w:szCs w:val="16"/>
                <w:lang w:val="es-CO"/>
              </w:rPr>
              <w:t>herméticos</w:t>
            </w:r>
            <w:r w:rsidR="00312915" w:rsidRPr="00693AE2">
              <w:rPr>
                <w:rFonts w:cs="Arial"/>
                <w:sz w:val="16"/>
                <w:szCs w:val="16"/>
                <w:lang w:val="es-CO"/>
              </w:rPr>
              <w:t>.</w:t>
            </w:r>
          </w:p>
          <w:p w14:paraId="118AB722" w14:textId="77777777" w:rsidR="003C77D4" w:rsidRPr="00693AE2" w:rsidRDefault="003C77D4" w:rsidP="00052069">
            <w:pPr>
              <w:spacing w:after="0"/>
              <w:rPr>
                <w:rFonts w:cs="Arial"/>
                <w:sz w:val="16"/>
                <w:szCs w:val="16"/>
              </w:rPr>
            </w:pPr>
          </w:p>
        </w:tc>
      </w:tr>
      <w:tr w:rsidR="005F5C3A" w:rsidRPr="00693AE2" w14:paraId="08525F62" w14:textId="77777777" w:rsidTr="002176EF">
        <w:trPr>
          <w:cantSplit/>
        </w:trPr>
        <w:tc>
          <w:tcPr>
            <w:tcW w:w="1418" w:type="dxa"/>
            <w:shd w:val="clear" w:color="auto" w:fill="E0E0E0"/>
            <w:vAlign w:val="center"/>
          </w:tcPr>
          <w:p w14:paraId="4F6AA66D" w14:textId="77777777" w:rsidR="00272653" w:rsidRPr="00693AE2" w:rsidRDefault="00272653" w:rsidP="00052069">
            <w:pPr>
              <w:keepNext/>
              <w:spacing w:after="0"/>
              <w:jc w:val="center"/>
              <w:rPr>
                <w:rFonts w:cs="Arial"/>
                <w:b/>
                <w:sz w:val="16"/>
                <w:szCs w:val="16"/>
              </w:rPr>
            </w:pPr>
            <w:r w:rsidRPr="00693AE2">
              <w:rPr>
                <w:rFonts w:cs="Arial"/>
                <w:b/>
                <w:sz w:val="16"/>
                <w:szCs w:val="16"/>
              </w:rPr>
              <w:lastRenderedPageBreak/>
              <w:t>TIPO DE ÍTEM</w:t>
            </w:r>
          </w:p>
        </w:tc>
        <w:tc>
          <w:tcPr>
            <w:tcW w:w="4536" w:type="dxa"/>
            <w:gridSpan w:val="7"/>
            <w:shd w:val="clear" w:color="auto" w:fill="E0E0E0"/>
            <w:vAlign w:val="center"/>
          </w:tcPr>
          <w:p w14:paraId="497F77BE" w14:textId="77777777" w:rsidR="00272653" w:rsidRPr="00693AE2" w:rsidRDefault="00272653" w:rsidP="00052069">
            <w:pPr>
              <w:keepNext/>
              <w:spacing w:after="0"/>
              <w:jc w:val="center"/>
              <w:rPr>
                <w:rFonts w:cs="Arial"/>
                <w:b/>
                <w:sz w:val="16"/>
                <w:szCs w:val="16"/>
              </w:rPr>
            </w:pPr>
            <w:r w:rsidRPr="00693AE2">
              <w:rPr>
                <w:rFonts w:cs="Arial"/>
                <w:b/>
                <w:sz w:val="16"/>
                <w:szCs w:val="16"/>
              </w:rPr>
              <w:t>ÍTEMS A OBTENER</w:t>
            </w:r>
          </w:p>
          <w:p w14:paraId="3A218D30" w14:textId="77777777" w:rsidR="00272653" w:rsidRPr="00693AE2" w:rsidRDefault="00272653" w:rsidP="00052069">
            <w:pPr>
              <w:keepNext/>
              <w:spacing w:after="0"/>
              <w:jc w:val="center"/>
              <w:rPr>
                <w:rFonts w:cs="Arial"/>
                <w:b/>
                <w:sz w:val="16"/>
                <w:szCs w:val="16"/>
              </w:rPr>
            </w:pPr>
            <w:r w:rsidRPr="00693AE2">
              <w:rPr>
                <w:rFonts w:cs="Arial"/>
                <w:b/>
                <w:sz w:val="16"/>
                <w:szCs w:val="16"/>
              </w:rPr>
              <w:t>(DÍA CERO)</w:t>
            </w:r>
          </w:p>
        </w:tc>
        <w:tc>
          <w:tcPr>
            <w:tcW w:w="4253" w:type="dxa"/>
            <w:gridSpan w:val="5"/>
            <w:shd w:val="clear" w:color="auto" w:fill="E0E0E0"/>
            <w:vAlign w:val="center"/>
          </w:tcPr>
          <w:p w14:paraId="34324A1F" w14:textId="77777777" w:rsidR="00272653" w:rsidRPr="00693AE2" w:rsidRDefault="00272653" w:rsidP="00052069">
            <w:pPr>
              <w:keepNext/>
              <w:spacing w:after="0"/>
              <w:jc w:val="center"/>
              <w:rPr>
                <w:rFonts w:cs="Arial"/>
                <w:b/>
                <w:sz w:val="16"/>
                <w:szCs w:val="16"/>
              </w:rPr>
            </w:pPr>
            <w:r w:rsidRPr="00693AE2">
              <w:rPr>
                <w:rFonts w:cs="Arial"/>
                <w:b/>
                <w:sz w:val="16"/>
                <w:szCs w:val="16"/>
              </w:rPr>
              <w:t>CONDICIONES</w:t>
            </w:r>
          </w:p>
        </w:tc>
      </w:tr>
      <w:tr w:rsidR="005F5C3A" w:rsidRPr="00693AE2" w14:paraId="306BCD5C" w14:textId="77777777" w:rsidTr="009E43F6">
        <w:trPr>
          <w:cantSplit/>
          <w:trHeight w:val="434"/>
        </w:trPr>
        <w:tc>
          <w:tcPr>
            <w:tcW w:w="1418" w:type="dxa"/>
          </w:tcPr>
          <w:p w14:paraId="5B21D717" w14:textId="77777777" w:rsidR="00272653" w:rsidRPr="00693AE2" w:rsidRDefault="00272653" w:rsidP="00052069">
            <w:pPr>
              <w:spacing w:after="0"/>
              <w:jc w:val="left"/>
              <w:rPr>
                <w:rFonts w:cs="Arial"/>
                <w:sz w:val="16"/>
                <w:szCs w:val="16"/>
              </w:rPr>
            </w:pPr>
            <w:r w:rsidRPr="00693AE2">
              <w:rPr>
                <w:rFonts w:cs="Arial"/>
                <w:sz w:val="16"/>
                <w:szCs w:val="16"/>
              </w:rPr>
              <w:t>BLANCO</w:t>
            </w:r>
          </w:p>
        </w:tc>
        <w:tc>
          <w:tcPr>
            <w:tcW w:w="4536" w:type="dxa"/>
            <w:gridSpan w:val="7"/>
          </w:tcPr>
          <w:p w14:paraId="3C4578CE" w14:textId="77777777" w:rsidR="00102886" w:rsidRPr="00693AE2" w:rsidRDefault="002176EF" w:rsidP="00052069">
            <w:pPr>
              <w:spacing w:after="0"/>
              <w:rPr>
                <w:rFonts w:cs="Arial"/>
                <w:sz w:val="16"/>
                <w:szCs w:val="16"/>
              </w:rPr>
            </w:pPr>
            <w:r w:rsidRPr="00693AE2">
              <w:rPr>
                <w:rFonts w:cs="Arial"/>
                <w:sz w:val="16"/>
                <w:szCs w:val="16"/>
              </w:rPr>
              <w:t>B</w:t>
            </w:r>
            <w:r w:rsidR="00272653" w:rsidRPr="00693AE2">
              <w:rPr>
                <w:rFonts w:cs="Arial"/>
                <w:sz w:val="16"/>
                <w:szCs w:val="16"/>
              </w:rPr>
              <w:t>lanco</w:t>
            </w:r>
            <w:r w:rsidRPr="00693AE2">
              <w:rPr>
                <w:rFonts w:cs="Arial"/>
                <w:sz w:val="16"/>
                <w:szCs w:val="16"/>
              </w:rPr>
              <w:t>s</w:t>
            </w:r>
            <w:r w:rsidR="00272653" w:rsidRPr="00693AE2">
              <w:rPr>
                <w:rFonts w:cs="Arial"/>
                <w:sz w:val="16"/>
                <w:szCs w:val="16"/>
              </w:rPr>
              <w:t xml:space="preserve"> de reactivos</w:t>
            </w:r>
            <w:r w:rsidRPr="00693AE2">
              <w:rPr>
                <w:rFonts w:cs="Arial"/>
                <w:sz w:val="16"/>
                <w:szCs w:val="16"/>
              </w:rPr>
              <w:t>:</w:t>
            </w:r>
          </w:p>
          <w:p w14:paraId="6379206D" w14:textId="76A018BB" w:rsidR="00B43093" w:rsidRPr="00693AE2" w:rsidRDefault="00B43093" w:rsidP="00052069">
            <w:pPr>
              <w:tabs>
                <w:tab w:val="left" w:pos="3667"/>
              </w:tabs>
              <w:spacing w:after="0"/>
              <w:jc w:val="left"/>
              <w:rPr>
                <w:rFonts w:cs="Arial"/>
                <w:sz w:val="16"/>
                <w:szCs w:val="16"/>
              </w:rPr>
            </w:pPr>
          </w:p>
        </w:tc>
        <w:tc>
          <w:tcPr>
            <w:tcW w:w="4253" w:type="dxa"/>
            <w:gridSpan w:val="5"/>
          </w:tcPr>
          <w:p w14:paraId="38DDCF70" w14:textId="77777777" w:rsidR="00272653" w:rsidRPr="00693AE2" w:rsidRDefault="00543570" w:rsidP="00052069">
            <w:pPr>
              <w:spacing w:after="0"/>
              <w:rPr>
                <w:rFonts w:cs="Arial"/>
                <w:sz w:val="16"/>
                <w:szCs w:val="16"/>
              </w:rPr>
            </w:pPr>
            <w:r w:rsidRPr="00693AE2">
              <w:rPr>
                <w:rFonts w:cs="Arial"/>
                <w:sz w:val="16"/>
                <w:szCs w:val="16"/>
              </w:rPr>
              <w:t>Procesarlo por el método completo, como si se tratara de una muestra.</w:t>
            </w:r>
          </w:p>
        </w:tc>
      </w:tr>
      <w:tr w:rsidR="005F5C3A" w:rsidRPr="00693AE2" w14:paraId="21989DFC" w14:textId="77777777" w:rsidTr="00052069">
        <w:trPr>
          <w:cantSplit/>
        </w:trPr>
        <w:tc>
          <w:tcPr>
            <w:tcW w:w="1418" w:type="dxa"/>
          </w:tcPr>
          <w:p w14:paraId="32B21BD0" w14:textId="77777777" w:rsidR="00272653" w:rsidRPr="00693AE2" w:rsidRDefault="002176EF" w:rsidP="00052069">
            <w:pPr>
              <w:spacing w:after="0"/>
              <w:jc w:val="left"/>
              <w:rPr>
                <w:rFonts w:cs="Arial"/>
                <w:sz w:val="16"/>
                <w:szCs w:val="16"/>
              </w:rPr>
            </w:pPr>
            <w:r w:rsidRPr="00693AE2">
              <w:rPr>
                <w:rFonts w:cs="Arial"/>
                <w:sz w:val="16"/>
                <w:szCs w:val="16"/>
              </w:rPr>
              <w:t>ESTÁNDA</w:t>
            </w:r>
            <w:r w:rsidR="00272653" w:rsidRPr="00693AE2">
              <w:rPr>
                <w:rFonts w:cs="Arial"/>
                <w:sz w:val="16"/>
                <w:szCs w:val="16"/>
              </w:rPr>
              <w:t>RES</w:t>
            </w:r>
          </w:p>
        </w:tc>
        <w:tc>
          <w:tcPr>
            <w:tcW w:w="4536" w:type="dxa"/>
            <w:gridSpan w:val="7"/>
          </w:tcPr>
          <w:p w14:paraId="75E1C8C9" w14:textId="77777777" w:rsidR="00272653" w:rsidRPr="00693AE2" w:rsidRDefault="00272653" w:rsidP="00052069">
            <w:pPr>
              <w:spacing w:after="0"/>
              <w:rPr>
                <w:rFonts w:cs="Arial"/>
                <w:sz w:val="16"/>
                <w:szCs w:val="16"/>
              </w:rPr>
            </w:pPr>
            <w:r w:rsidRPr="00693AE2">
              <w:rPr>
                <w:rFonts w:cs="Arial"/>
                <w:sz w:val="16"/>
                <w:szCs w:val="16"/>
              </w:rPr>
              <w:t xml:space="preserve">Estándares de al menos </w:t>
            </w:r>
            <w:r w:rsidR="00543570" w:rsidRPr="00693AE2">
              <w:rPr>
                <w:rFonts w:cs="Arial"/>
                <w:sz w:val="16"/>
                <w:szCs w:val="16"/>
              </w:rPr>
              <w:t xml:space="preserve">dos </w:t>
            </w:r>
            <w:r w:rsidRPr="00693AE2">
              <w:rPr>
                <w:rFonts w:cs="Arial"/>
                <w:sz w:val="16"/>
                <w:szCs w:val="16"/>
              </w:rPr>
              <w:t xml:space="preserve">valores diferentes: </w:t>
            </w:r>
          </w:p>
          <w:p w14:paraId="71E0B922" w14:textId="77777777" w:rsidR="00272653" w:rsidRPr="00693AE2" w:rsidRDefault="00272653" w:rsidP="00052069">
            <w:pPr>
              <w:spacing w:after="0"/>
              <w:rPr>
                <w:rFonts w:cs="Arial"/>
                <w:sz w:val="16"/>
                <w:szCs w:val="16"/>
              </w:rPr>
            </w:pPr>
            <w:r w:rsidRPr="00693AE2">
              <w:rPr>
                <w:rFonts w:cs="Arial"/>
                <w:sz w:val="16"/>
                <w:szCs w:val="16"/>
              </w:rPr>
              <w:t xml:space="preserve">Bajo: </w:t>
            </w:r>
            <w:r w:rsidRPr="00693AE2">
              <w:rPr>
                <w:rFonts w:cs="Arial"/>
                <w:sz w:val="16"/>
                <w:szCs w:val="16"/>
              </w:rPr>
              <w:sym w:font="Symbol" w:char="F07E"/>
            </w:r>
            <w:r w:rsidR="00641667" w:rsidRPr="00693AE2">
              <w:rPr>
                <w:rFonts w:cs="Arial"/>
                <w:sz w:val="16"/>
                <w:szCs w:val="16"/>
              </w:rPr>
              <w:t>1</w:t>
            </w:r>
            <w:r w:rsidRPr="00693AE2">
              <w:rPr>
                <w:rFonts w:cs="Arial"/>
                <w:sz w:val="16"/>
                <w:szCs w:val="16"/>
              </w:rPr>
              <w:t>0</w:t>
            </w:r>
            <w:r w:rsidR="00641667" w:rsidRPr="00693AE2">
              <w:rPr>
                <w:rFonts w:cs="Arial"/>
                <w:sz w:val="16"/>
                <w:szCs w:val="16"/>
              </w:rPr>
              <w:t xml:space="preserve"> a 20</w:t>
            </w:r>
            <w:r w:rsidRPr="00693AE2">
              <w:rPr>
                <w:rFonts w:cs="Arial"/>
                <w:sz w:val="16"/>
                <w:szCs w:val="16"/>
              </w:rPr>
              <w:t xml:space="preserve"> % del intervalo lineal</w:t>
            </w:r>
            <w:r w:rsidR="006D4949" w:rsidRPr="00693AE2">
              <w:rPr>
                <w:rFonts w:cs="Arial"/>
                <w:sz w:val="16"/>
                <w:szCs w:val="16"/>
              </w:rPr>
              <w:t>.</w:t>
            </w:r>
          </w:p>
          <w:p w14:paraId="552B3FC4" w14:textId="77777777" w:rsidR="00272653" w:rsidRPr="00693AE2" w:rsidRDefault="00272653" w:rsidP="00052069">
            <w:pPr>
              <w:spacing w:after="0"/>
              <w:rPr>
                <w:rFonts w:cs="Arial"/>
                <w:sz w:val="16"/>
                <w:szCs w:val="16"/>
              </w:rPr>
            </w:pPr>
            <w:r w:rsidRPr="00693AE2">
              <w:rPr>
                <w:rFonts w:cs="Arial"/>
                <w:sz w:val="16"/>
                <w:szCs w:val="16"/>
              </w:rPr>
              <w:t>Medio</w:t>
            </w:r>
            <w:r w:rsidR="00641667" w:rsidRPr="00693AE2">
              <w:rPr>
                <w:rFonts w:cs="Arial"/>
                <w:sz w:val="16"/>
                <w:szCs w:val="16"/>
              </w:rPr>
              <w:t xml:space="preserve"> (opcional)</w:t>
            </w:r>
            <w:r w:rsidRPr="00693AE2">
              <w:rPr>
                <w:rFonts w:cs="Arial"/>
                <w:sz w:val="16"/>
                <w:szCs w:val="16"/>
              </w:rPr>
              <w:t xml:space="preserve">: </w:t>
            </w:r>
            <w:r w:rsidRPr="00693AE2">
              <w:rPr>
                <w:rFonts w:cs="Arial"/>
                <w:sz w:val="16"/>
                <w:szCs w:val="16"/>
              </w:rPr>
              <w:sym w:font="Symbol" w:char="F07E"/>
            </w:r>
            <w:r w:rsidR="00641667" w:rsidRPr="00693AE2">
              <w:rPr>
                <w:rFonts w:cs="Arial"/>
                <w:sz w:val="16"/>
                <w:szCs w:val="16"/>
              </w:rPr>
              <w:t>4</w:t>
            </w:r>
            <w:r w:rsidRPr="00693AE2">
              <w:rPr>
                <w:rFonts w:cs="Arial"/>
                <w:sz w:val="16"/>
                <w:szCs w:val="16"/>
              </w:rPr>
              <w:t>0</w:t>
            </w:r>
            <w:r w:rsidR="00641667" w:rsidRPr="00693AE2">
              <w:rPr>
                <w:rFonts w:cs="Arial"/>
                <w:sz w:val="16"/>
                <w:szCs w:val="16"/>
              </w:rPr>
              <w:t xml:space="preserve"> a 60</w:t>
            </w:r>
            <w:r w:rsidRPr="00693AE2">
              <w:rPr>
                <w:rFonts w:cs="Arial"/>
                <w:sz w:val="16"/>
                <w:szCs w:val="16"/>
              </w:rPr>
              <w:t xml:space="preserve"> % del intervalo lineal</w:t>
            </w:r>
            <w:r w:rsidR="006D4949" w:rsidRPr="00693AE2">
              <w:rPr>
                <w:rFonts w:cs="Arial"/>
                <w:sz w:val="16"/>
                <w:szCs w:val="16"/>
              </w:rPr>
              <w:t>.</w:t>
            </w:r>
          </w:p>
          <w:p w14:paraId="773A2A20" w14:textId="77777777" w:rsidR="00102886" w:rsidRPr="00693AE2" w:rsidRDefault="00272653" w:rsidP="00052069">
            <w:pPr>
              <w:spacing w:after="0"/>
              <w:rPr>
                <w:rFonts w:cs="Arial"/>
                <w:sz w:val="16"/>
                <w:szCs w:val="16"/>
              </w:rPr>
            </w:pPr>
            <w:r w:rsidRPr="00693AE2">
              <w:rPr>
                <w:rFonts w:cs="Arial"/>
                <w:sz w:val="16"/>
                <w:szCs w:val="16"/>
              </w:rPr>
              <w:t xml:space="preserve">Alto: </w:t>
            </w:r>
            <w:r w:rsidRPr="00693AE2">
              <w:rPr>
                <w:rFonts w:cs="Arial"/>
                <w:sz w:val="16"/>
                <w:szCs w:val="16"/>
              </w:rPr>
              <w:sym w:font="Symbol" w:char="F07E"/>
            </w:r>
            <w:r w:rsidRPr="00693AE2">
              <w:rPr>
                <w:rFonts w:cs="Arial"/>
                <w:sz w:val="16"/>
                <w:szCs w:val="16"/>
              </w:rPr>
              <w:t xml:space="preserve">80 </w:t>
            </w:r>
            <w:r w:rsidR="00641667" w:rsidRPr="00693AE2">
              <w:rPr>
                <w:rFonts w:cs="Arial"/>
                <w:sz w:val="16"/>
                <w:szCs w:val="16"/>
              </w:rPr>
              <w:t>a</w:t>
            </w:r>
            <w:r w:rsidRPr="00693AE2">
              <w:rPr>
                <w:rFonts w:cs="Arial"/>
                <w:sz w:val="16"/>
                <w:szCs w:val="16"/>
              </w:rPr>
              <w:t xml:space="preserve"> 90 % del intervalo lineal</w:t>
            </w:r>
            <w:r w:rsidR="002176EF" w:rsidRPr="00693AE2">
              <w:rPr>
                <w:rFonts w:cs="Arial"/>
                <w:sz w:val="16"/>
                <w:szCs w:val="16"/>
              </w:rPr>
              <w:t>:</w:t>
            </w:r>
          </w:p>
          <w:p w14:paraId="2A0CAFE1" w14:textId="77777777" w:rsidR="00272653" w:rsidRPr="00693AE2" w:rsidRDefault="00272653" w:rsidP="00052069">
            <w:pPr>
              <w:spacing w:after="0"/>
              <w:jc w:val="left"/>
              <w:rPr>
                <w:rFonts w:cs="Arial"/>
                <w:sz w:val="16"/>
                <w:szCs w:val="16"/>
                <w:lang w:val="es-CO"/>
              </w:rPr>
            </w:pPr>
          </w:p>
          <w:p w14:paraId="76E1C267" w14:textId="77777777" w:rsidR="00B43093" w:rsidRPr="00693AE2" w:rsidRDefault="00B43093" w:rsidP="00052069">
            <w:pPr>
              <w:spacing w:after="0"/>
              <w:jc w:val="left"/>
              <w:rPr>
                <w:rFonts w:cs="Arial"/>
                <w:sz w:val="16"/>
                <w:szCs w:val="16"/>
              </w:rPr>
            </w:pPr>
          </w:p>
          <w:p w14:paraId="0D6F0B5C" w14:textId="4B7DF275" w:rsidR="00052069" w:rsidRPr="00693AE2" w:rsidRDefault="00052069" w:rsidP="00052069">
            <w:pPr>
              <w:spacing w:after="0"/>
              <w:jc w:val="left"/>
              <w:rPr>
                <w:rFonts w:cs="Arial"/>
                <w:sz w:val="16"/>
                <w:szCs w:val="16"/>
              </w:rPr>
            </w:pPr>
          </w:p>
        </w:tc>
        <w:tc>
          <w:tcPr>
            <w:tcW w:w="4253" w:type="dxa"/>
            <w:gridSpan w:val="5"/>
          </w:tcPr>
          <w:p w14:paraId="7813741A" w14:textId="77777777" w:rsidR="00272653" w:rsidRPr="00693AE2" w:rsidRDefault="00272653" w:rsidP="00052069">
            <w:pPr>
              <w:spacing w:after="0"/>
              <w:rPr>
                <w:rFonts w:cs="Arial"/>
                <w:sz w:val="16"/>
                <w:szCs w:val="16"/>
              </w:rPr>
            </w:pPr>
            <w:r w:rsidRPr="00693AE2">
              <w:rPr>
                <w:rFonts w:cs="Arial"/>
                <w:sz w:val="16"/>
                <w:szCs w:val="16"/>
              </w:rPr>
              <w:t xml:space="preserve">Se podría obviar el estándar más alto si nunca se aplica el método en ese intervalo. </w:t>
            </w:r>
          </w:p>
          <w:p w14:paraId="1D5A05AE" w14:textId="75BE1370" w:rsidR="00272653" w:rsidRPr="00693AE2" w:rsidRDefault="00272653" w:rsidP="00052069">
            <w:pPr>
              <w:spacing w:after="0"/>
              <w:rPr>
                <w:rFonts w:cs="Arial"/>
                <w:sz w:val="16"/>
                <w:szCs w:val="16"/>
              </w:rPr>
            </w:pPr>
            <w:r w:rsidRPr="00693AE2">
              <w:rPr>
                <w:rFonts w:cs="Arial"/>
                <w:sz w:val="16"/>
                <w:szCs w:val="16"/>
              </w:rPr>
              <w:t>Se pueden analizar concentraciones diferentes, dependiendo de los valores más usuales que se encuentran en las muestras.</w:t>
            </w:r>
            <w:r w:rsidR="00B844FB" w:rsidRPr="00693AE2">
              <w:rPr>
                <w:rFonts w:cs="Arial"/>
                <w:sz w:val="16"/>
                <w:szCs w:val="16"/>
              </w:rPr>
              <w:t xml:space="preserve"> El número de ensayos dependerá de la relación costo beneficio, pero no deberá ser inferior a 6.</w:t>
            </w:r>
          </w:p>
        </w:tc>
      </w:tr>
      <w:tr w:rsidR="005F5C3A" w:rsidRPr="00693AE2" w14:paraId="638435AF" w14:textId="77777777" w:rsidTr="00052069">
        <w:trPr>
          <w:cantSplit/>
        </w:trPr>
        <w:tc>
          <w:tcPr>
            <w:tcW w:w="1418" w:type="dxa"/>
          </w:tcPr>
          <w:p w14:paraId="76F181BE" w14:textId="77777777" w:rsidR="00272653" w:rsidRPr="00693AE2" w:rsidRDefault="00272653" w:rsidP="00052069">
            <w:pPr>
              <w:spacing w:after="0"/>
              <w:jc w:val="left"/>
              <w:rPr>
                <w:rFonts w:cs="Arial"/>
                <w:sz w:val="16"/>
                <w:szCs w:val="16"/>
              </w:rPr>
            </w:pPr>
            <w:r w:rsidRPr="00693AE2">
              <w:rPr>
                <w:rFonts w:cs="Arial"/>
                <w:sz w:val="16"/>
                <w:szCs w:val="16"/>
              </w:rPr>
              <w:t>MUESTRAS</w:t>
            </w:r>
          </w:p>
        </w:tc>
        <w:tc>
          <w:tcPr>
            <w:tcW w:w="4536" w:type="dxa"/>
            <w:gridSpan w:val="7"/>
          </w:tcPr>
          <w:p w14:paraId="64DAF820" w14:textId="4DEBEF04" w:rsidR="00B43093" w:rsidRPr="00693AE2" w:rsidRDefault="001911D6" w:rsidP="00052069">
            <w:pPr>
              <w:spacing w:after="0"/>
              <w:rPr>
                <w:rFonts w:cs="Arial"/>
                <w:sz w:val="16"/>
                <w:szCs w:val="16"/>
                <w:lang w:val="es-CO"/>
              </w:rPr>
            </w:pPr>
            <w:r w:rsidRPr="00693AE2">
              <w:rPr>
                <w:rFonts w:cs="Arial"/>
                <w:sz w:val="16"/>
                <w:szCs w:val="16"/>
                <w:lang w:val="es-CO"/>
              </w:rPr>
              <w:t>Se deben usar todas las matrices que apliquen al método y se oferten en el laboratorio, en especial la residual:</w:t>
            </w:r>
          </w:p>
          <w:p w14:paraId="6F3D4132" w14:textId="77777777" w:rsidR="00052069" w:rsidRPr="00693AE2" w:rsidRDefault="00052069" w:rsidP="00052069">
            <w:pPr>
              <w:spacing w:after="0"/>
              <w:jc w:val="left"/>
              <w:rPr>
                <w:rFonts w:cs="Arial"/>
                <w:sz w:val="16"/>
                <w:szCs w:val="16"/>
              </w:rPr>
            </w:pPr>
          </w:p>
          <w:p w14:paraId="70100FA4" w14:textId="77777777" w:rsidR="00B43093" w:rsidRPr="00693AE2" w:rsidRDefault="00B43093" w:rsidP="00052069">
            <w:pPr>
              <w:spacing w:after="0"/>
              <w:jc w:val="left"/>
              <w:rPr>
                <w:rFonts w:cs="Arial"/>
                <w:sz w:val="16"/>
                <w:szCs w:val="16"/>
              </w:rPr>
            </w:pPr>
          </w:p>
          <w:p w14:paraId="13048768" w14:textId="77777777" w:rsidR="00B43093" w:rsidRPr="00693AE2" w:rsidRDefault="00B43093" w:rsidP="00052069">
            <w:pPr>
              <w:spacing w:after="0"/>
              <w:jc w:val="left"/>
              <w:rPr>
                <w:rFonts w:cs="Arial"/>
                <w:sz w:val="16"/>
                <w:szCs w:val="16"/>
              </w:rPr>
            </w:pPr>
          </w:p>
          <w:p w14:paraId="2A0B54E1" w14:textId="3334FE17" w:rsidR="00B43093" w:rsidRPr="00693AE2" w:rsidRDefault="00B43093" w:rsidP="00052069">
            <w:pPr>
              <w:spacing w:after="0"/>
              <w:jc w:val="left"/>
              <w:rPr>
                <w:rFonts w:cs="Arial"/>
                <w:sz w:val="16"/>
                <w:szCs w:val="16"/>
              </w:rPr>
            </w:pPr>
          </w:p>
        </w:tc>
        <w:tc>
          <w:tcPr>
            <w:tcW w:w="4253" w:type="dxa"/>
            <w:gridSpan w:val="5"/>
          </w:tcPr>
          <w:p w14:paraId="0FC40326" w14:textId="77777777" w:rsidR="00272653" w:rsidRPr="00693AE2" w:rsidRDefault="00272653" w:rsidP="00052069">
            <w:pPr>
              <w:spacing w:after="0"/>
              <w:rPr>
                <w:rFonts w:cs="Arial"/>
                <w:sz w:val="16"/>
                <w:szCs w:val="16"/>
              </w:rPr>
            </w:pPr>
            <w:r w:rsidRPr="00693AE2">
              <w:rPr>
                <w:rFonts w:cs="Arial"/>
                <w:sz w:val="16"/>
                <w:szCs w:val="16"/>
              </w:rPr>
              <w:t>Tener en cuenta la experiencia previa y los valores más usuales en muestras.</w:t>
            </w:r>
          </w:p>
          <w:p w14:paraId="6DB98040" w14:textId="77777777" w:rsidR="00272653" w:rsidRPr="00693AE2" w:rsidRDefault="00272653" w:rsidP="00052069">
            <w:pPr>
              <w:spacing w:after="0"/>
              <w:rPr>
                <w:rFonts w:cs="Arial"/>
                <w:sz w:val="16"/>
                <w:szCs w:val="16"/>
              </w:rPr>
            </w:pPr>
            <w:r w:rsidRPr="00693AE2">
              <w:rPr>
                <w:rFonts w:cs="Arial"/>
                <w:sz w:val="16"/>
                <w:szCs w:val="16"/>
              </w:rPr>
              <w:t>Se debe obtener un volumen de muestra que alcance para todas las réplicas y adiciones.</w:t>
            </w:r>
          </w:p>
          <w:p w14:paraId="007A00FA" w14:textId="77777777" w:rsidR="00272653" w:rsidRPr="00693AE2" w:rsidRDefault="00272653" w:rsidP="00052069">
            <w:pPr>
              <w:spacing w:after="0"/>
              <w:jc w:val="left"/>
              <w:rPr>
                <w:rFonts w:cs="Arial"/>
                <w:sz w:val="16"/>
                <w:szCs w:val="16"/>
              </w:rPr>
            </w:pPr>
            <w:r w:rsidRPr="00693AE2">
              <w:rPr>
                <w:rFonts w:cs="Arial"/>
                <w:sz w:val="16"/>
                <w:szCs w:val="16"/>
              </w:rPr>
              <w:t>Dividir cada muestra en dos partes iguales: una para los ensayos y otra para preparar los adicionados.</w:t>
            </w:r>
          </w:p>
        </w:tc>
      </w:tr>
      <w:tr w:rsidR="005F5C3A" w:rsidRPr="00693AE2" w14:paraId="7354941A" w14:textId="77777777" w:rsidTr="00052069">
        <w:trPr>
          <w:cantSplit/>
        </w:trPr>
        <w:tc>
          <w:tcPr>
            <w:tcW w:w="1418" w:type="dxa"/>
          </w:tcPr>
          <w:p w14:paraId="620C63A0" w14:textId="77777777" w:rsidR="00272653" w:rsidRPr="00693AE2" w:rsidRDefault="00272653" w:rsidP="00052069">
            <w:pPr>
              <w:spacing w:after="0"/>
              <w:jc w:val="left"/>
              <w:rPr>
                <w:rFonts w:cs="Arial"/>
                <w:sz w:val="16"/>
                <w:szCs w:val="16"/>
              </w:rPr>
            </w:pPr>
            <w:r w:rsidRPr="00693AE2">
              <w:rPr>
                <w:rFonts w:cs="Arial"/>
                <w:sz w:val="16"/>
                <w:szCs w:val="16"/>
              </w:rPr>
              <w:t>MUESTRAS ADICIONADAS</w:t>
            </w:r>
          </w:p>
        </w:tc>
        <w:tc>
          <w:tcPr>
            <w:tcW w:w="4536" w:type="dxa"/>
            <w:gridSpan w:val="7"/>
          </w:tcPr>
          <w:p w14:paraId="1BFB05B7" w14:textId="77777777" w:rsidR="00272653" w:rsidRPr="00693AE2" w:rsidRDefault="00272653" w:rsidP="00052069">
            <w:pPr>
              <w:spacing w:after="0"/>
              <w:rPr>
                <w:rFonts w:cs="Arial"/>
                <w:sz w:val="16"/>
                <w:szCs w:val="16"/>
              </w:rPr>
            </w:pPr>
            <w:r w:rsidRPr="00693AE2">
              <w:rPr>
                <w:rFonts w:cs="Arial"/>
                <w:sz w:val="16"/>
                <w:szCs w:val="16"/>
              </w:rPr>
              <w:t xml:space="preserve">A la porción de cada muestra reservada para los adicionados, agregar una cantidad conocida de solución patrón de analito para obtener </w:t>
            </w:r>
            <w:r w:rsidR="002738EA" w:rsidRPr="00693AE2">
              <w:rPr>
                <w:rFonts w:cs="Arial"/>
                <w:sz w:val="16"/>
                <w:szCs w:val="16"/>
              </w:rPr>
              <w:t>una adición</w:t>
            </w:r>
            <w:r w:rsidRPr="00693AE2">
              <w:rPr>
                <w:rFonts w:cs="Arial"/>
                <w:sz w:val="16"/>
                <w:szCs w:val="16"/>
              </w:rPr>
              <w:t xml:space="preserve"> de entre </w:t>
            </w:r>
            <w:r w:rsidR="002176EF" w:rsidRPr="00693AE2">
              <w:rPr>
                <w:rFonts w:cs="Arial"/>
                <w:sz w:val="16"/>
                <w:szCs w:val="16"/>
              </w:rPr>
              <w:t>80</w:t>
            </w:r>
            <w:r w:rsidRPr="00693AE2">
              <w:rPr>
                <w:rFonts w:cs="Arial"/>
                <w:sz w:val="16"/>
                <w:szCs w:val="16"/>
              </w:rPr>
              <w:t xml:space="preserve"> y </w:t>
            </w:r>
            <w:r w:rsidR="002176EF" w:rsidRPr="00693AE2">
              <w:rPr>
                <w:rFonts w:cs="Arial"/>
                <w:sz w:val="16"/>
                <w:szCs w:val="16"/>
              </w:rPr>
              <w:t>12</w:t>
            </w:r>
            <w:r w:rsidRPr="00693AE2">
              <w:rPr>
                <w:rFonts w:cs="Arial"/>
                <w:sz w:val="16"/>
                <w:szCs w:val="16"/>
              </w:rPr>
              <w:t>0% del valor de analito de la muestra</w:t>
            </w:r>
            <w:r w:rsidR="009D6B3D" w:rsidRPr="00693AE2">
              <w:rPr>
                <w:rFonts w:cs="Arial"/>
                <w:sz w:val="16"/>
                <w:szCs w:val="16"/>
              </w:rPr>
              <w:t>. El criterio de aceptación depende de la naturaleza del método</w:t>
            </w:r>
            <w:r w:rsidR="002861F0" w:rsidRPr="00693AE2">
              <w:rPr>
                <w:rFonts w:cs="Arial"/>
                <w:sz w:val="16"/>
                <w:szCs w:val="16"/>
              </w:rPr>
              <w:t xml:space="preserve">, </w:t>
            </w:r>
            <w:r w:rsidR="009D6B3D" w:rsidRPr="00693AE2">
              <w:rPr>
                <w:rFonts w:cs="Arial"/>
                <w:sz w:val="16"/>
                <w:szCs w:val="16"/>
              </w:rPr>
              <w:t xml:space="preserve">lo referenciado en el Standard </w:t>
            </w:r>
            <w:proofErr w:type="spellStart"/>
            <w:r w:rsidR="009D6B3D" w:rsidRPr="00693AE2">
              <w:rPr>
                <w:rFonts w:cs="Arial"/>
                <w:sz w:val="16"/>
                <w:szCs w:val="16"/>
              </w:rPr>
              <w:t>Methods</w:t>
            </w:r>
            <w:proofErr w:type="spellEnd"/>
            <w:r w:rsidR="009D6B3D" w:rsidRPr="00693AE2">
              <w:rPr>
                <w:rFonts w:cs="Arial"/>
                <w:sz w:val="16"/>
                <w:szCs w:val="16"/>
              </w:rPr>
              <w:t xml:space="preserve"> </w:t>
            </w:r>
            <w:proofErr w:type="spellStart"/>
            <w:r w:rsidR="009D6B3D" w:rsidRPr="00693AE2">
              <w:rPr>
                <w:rFonts w:cs="Arial"/>
                <w:sz w:val="16"/>
                <w:szCs w:val="16"/>
              </w:rPr>
              <w:t>ed</w:t>
            </w:r>
            <w:proofErr w:type="spellEnd"/>
            <w:r w:rsidR="009D6B3D" w:rsidRPr="00693AE2">
              <w:rPr>
                <w:rFonts w:cs="Arial"/>
                <w:sz w:val="16"/>
                <w:szCs w:val="16"/>
              </w:rPr>
              <w:t xml:space="preserve"> 23 en los capítulos de calidad</w:t>
            </w:r>
            <w:r w:rsidR="00776BB6" w:rsidRPr="00693AE2">
              <w:rPr>
                <w:rFonts w:cs="Arial"/>
                <w:sz w:val="16"/>
                <w:szCs w:val="16"/>
              </w:rPr>
              <w:t xml:space="preserve"> o la norma</w:t>
            </w:r>
            <w:r w:rsidR="001104FA" w:rsidRPr="00693AE2">
              <w:rPr>
                <w:rFonts w:cs="Arial"/>
                <w:sz w:val="16"/>
                <w:szCs w:val="16"/>
              </w:rPr>
              <w:t xml:space="preserve"> standard</w:t>
            </w:r>
            <w:r w:rsidR="00776BB6" w:rsidRPr="00693AE2">
              <w:rPr>
                <w:rFonts w:cs="Arial"/>
                <w:sz w:val="16"/>
                <w:szCs w:val="16"/>
              </w:rPr>
              <w:t xml:space="preserve"> que contenga el método</w:t>
            </w:r>
            <w:r w:rsidR="002176EF" w:rsidRPr="00693AE2">
              <w:rPr>
                <w:rFonts w:cs="Arial"/>
                <w:sz w:val="16"/>
                <w:szCs w:val="16"/>
              </w:rPr>
              <w:t>:</w:t>
            </w:r>
          </w:p>
          <w:p w14:paraId="1056C965" w14:textId="36FDFCC0" w:rsidR="00052069" w:rsidRPr="00693AE2" w:rsidRDefault="00052069" w:rsidP="00052069">
            <w:pPr>
              <w:spacing w:after="0"/>
              <w:jc w:val="left"/>
              <w:rPr>
                <w:rFonts w:cs="Arial"/>
                <w:sz w:val="16"/>
                <w:szCs w:val="16"/>
              </w:rPr>
            </w:pPr>
          </w:p>
        </w:tc>
        <w:tc>
          <w:tcPr>
            <w:tcW w:w="4253" w:type="dxa"/>
            <w:gridSpan w:val="5"/>
          </w:tcPr>
          <w:p w14:paraId="6C78DA1E" w14:textId="77777777" w:rsidR="00272653" w:rsidRPr="00693AE2" w:rsidRDefault="00272653" w:rsidP="00052069">
            <w:pPr>
              <w:spacing w:after="0"/>
              <w:rPr>
                <w:rFonts w:cs="Arial"/>
                <w:sz w:val="16"/>
                <w:szCs w:val="16"/>
              </w:rPr>
            </w:pPr>
            <w:r w:rsidRPr="00693AE2">
              <w:rPr>
                <w:rFonts w:cs="Arial"/>
                <w:sz w:val="16"/>
                <w:szCs w:val="16"/>
              </w:rPr>
              <w:t>El volumen o cantidad de estándar adicionado debe generar una dilución menor del 5 % de la muestra original.</w:t>
            </w:r>
          </w:p>
        </w:tc>
      </w:tr>
      <w:tr w:rsidR="005F5C3A" w:rsidRPr="00693AE2" w14:paraId="6FC4AF3F" w14:textId="77777777">
        <w:trPr>
          <w:cantSplit/>
        </w:trPr>
        <w:tc>
          <w:tcPr>
            <w:tcW w:w="10207" w:type="dxa"/>
            <w:gridSpan w:val="13"/>
            <w:tcBorders>
              <w:bottom w:val="single" w:sz="4" w:space="0" w:color="auto"/>
            </w:tcBorders>
            <w:vAlign w:val="center"/>
          </w:tcPr>
          <w:p w14:paraId="0EC2962B" w14:textId="77777777" w:rsidR="00272653" w:rsidRPr="00693AE2" w:rsidRDefault="00272653" w:rsidP="00052069">
            <w:pPr>
              <w:keepNext/>
              <w:spacing w:after="0"/>
              <w:rPr>
                <w:rFonts w:cs="Arial"/>
                <w:b/>
                <w:sz w:val="16"/>
                <w:szCs w:val="16"/>
              </w:rPr>
            </w:pPr>
            <w:r w:rsidRPr="00693AE2">
              <w:rPr>
                <w:rFonts w:cs="Arial"/>
                <w:b/>
                <w:sz w:val="16"/>
                <w:szCs w:val="16"/>
              </w:rPr>
              <w:t xml:space="preserve">ENSAYOS DE REPETIBILIDAD Y </w:t>
            </w:r>
            <w:r w:rsidR="00477D12" w:rsidRPr="00693AE2">
              <w:rPr>
                <w:rFonts w:cs="Arial"/>
                <w:b/>
                <w:sz w:val="16"/>
                <w:szCs w:val="16"/>
              </w:rPr>
              <w:t>PRECISIÓN INTERMEDIA</w:t>
            </w:r>
            <w:r w:rsidRPr="00693AE2">
              <w:rPr>
                <w:rFonts w:cs="Arial"/>
                <w:b/>
                <w:sz w:val="16"/>
                <w:szCs w:val="16"/>
              </w:rPr>
              <w:t>:</w:t>
            </w:r>
          </w:p>
          <w:p w14:paraId="5A07B8AD" w14:textId="77777777" w:rsidR="00272653" w:rsidRPr="00693AE2" w:rsidRDefault="00272653" w:rsidP="00052069">
            <w:pPr>
              <w:keepNext/>
              <w:spacing w:after="0"/>
              <w:rPr>
                <w:rFonts w:cs="Arial"/>
                <w:sz w:val="16"/>
                <w:szCs w:val="16"/>
              </w:rPr>
            </w:pPr>
            <w:r w:rsidRPr="00693AE2">
              <w:rPr>
                <w:rFonts w:cs="Arial"/>
                <w:sz w:val="16"/>
                <w:szCs w:val="16"/>
              </w:rPr>
              <w:t xml:space="preserve">Cada día de ensayo el analista debe tomar la cantidad de alícuotas indicadas para cada ítem. </w:t>
            </w:r>
          </w:p>
          <w:p w14:paraId="7544A281" w14:textId="77777777" w:rsidR="00272653" w:rsidRPr="00693AE2" w:rsidRDefault="00272653" w:rsidP="00052069">
            <w:pPr>
              <w:keepNext/>
              <w:spacing w:after="0"/>
              <w:rPr>
                <w:rFonts w:cs="Arial"/>
                <w:sz w:val="16"/>
                <w:szCs w:val="16"/>
              </w:rPr>
            </w:pPr>
            <w:r w:rsidRPr="00693AE2">
              <w:rPr>
                <w:rFonts w:cs="Arial"/>
                <w:sz w:val="16"/>
                <w:szCs w:val="16"/>
              </w:rPr>
              <w:t>Si las mediciones se realizan con dos o más equipos, cada ítem se debe medir con cada equipo disponible.</w:t>
            </w:r>
          </w:p>
          <w:p w14:paraId="651B3103" w14:textId="77777777" w:rsidR="00272653" w:rsidRPr="00693AE2" w:rsidRDefault="00272653" w:rsidP="00052069">
            <w:pPr>
              <w:keepNext/>
              <w:spacing w:after="0"/>
              <w:rPr>
                <w:rFonts w:cs="Arial"/>
                <w:sz w:val="16"/>
                <w:szCs w:val="16"/>
              </w:rPr>
            </w:pPr>
            <w:r w:rsidRPr="00693AE2">
              <w:rPr>
                <w:rFonts w:cs="Arial"/>
                <w:sz w:val="16"/>
                <w:szCs w:val="16"/>
              </w:rPr>
              <w:t>Mantener refrigerados todos los ítems entre días.</w:t>
            </w:r>
          </w:p>
          <w:p w14:paraId="5F342D8F" w14:textId="77777777" w:rsidR="003C77D4" w:rsidRPr="00693AE2" w:rsidRDefault="003C77D4" w:rsidP="00052069">
            <w:pPr>
              <w:keepNext/>
              <w:spacing w:after="0"/>
              <w:rPr>
                <w:rFonts w:cs="Arial"/>
                <w:sz w:val="16"/>
                <w:szCs w:val="16"/>
              </w:rPr>
            </w:pPr>
          </w:p>
        </w:tc>
      </w:tr>
      <w:tr w:rsidR="005F5C3A" w:rsidRPr="00693AE2" w14:paraId="5855A1B8" w14:textId="77777777" w:rsidTr="002176EF">
        <w:trPr>
          <w:cantSplit/>
        </w:trPr>
        <w:tc>
          <w:tcPr>
            <w:tcW w:w="1560" w:type="dxa"/>
            <w:gridSpan w:val="2"/>
            <w:vMerge w:val="restart"/>
            <w:shd w:val="clear" w:color="auto" w:fill="E0E0E0"/>
            <w:vAlign w:val="center"/>
          </w:tcPr>
          <w:p w14:paraId="6783FE18" w14:textId="77777777" w:rsidR="00272653" w:rsidRPr="00693AE2" w:rsidRDefault="00272653" w:rsidP="00052069">
            <w:pPr>
              <w:keepNext/>
              <w:spacing w:after="0"/>
              <w:jc w:val="center"/>
              <w:rPr>
                <w:rFonts w:cs="Arial"/>
                <w:b/>
                <w:sz w:val="16"/>
                <w:szCs w:val="16"/>
              </w:rPr>
            </w:pPr>
            <w:r w:rsidRPr="00693AE2">
              <w:rPr>
                <w:rFonts w:cs="Arial"/>
                <w:b/>
                <w:sz w:val="16"/>
                <w:szCs w:val="16"/>
              </w:rPr>
              <w:t>ÍTEMS A PROCESAR</w:t>
            </w:r>
          </w:p>
        </w:tc>
        <w:tc>
          <w:tcPr>
            <w:tcW w:w="7371" w:type="dxa"/>
            <w:gridSpan w:val="10"/>
            <w:shd w:val="clear" w:color="auto" w:fill="E0E0E0"/>
            <w:vAlign w:val="center"/>
          </w:tcPr>
          <w:p w14:paraId="4DB7C273" w14:textId="77777777" w:rsidR="00272653" w:rsidRPr="00693AE2" w:rsidRDefault="00272653" w:rsidP="00052069">
            <w:pPr>
              <w:keepNext/>
              <w:spacing w:after="0"/>
              <w:jc w:val="center"/>
              <w:rPr>
                <w:rFonts w:cs="Arial"/>
                <w:b/>
                <w:sz w:val="16"/>
                <w:szCs w:val="16"/>
              </w:rPr>
            </w:pPr>
            <w:r w:rsidRPr="00693AE2">
              <w:rPr>
                <w:rFonts w:cs="Arial"/>
                <w:b/>
                <w:sz w:val="16"/>
                <w:szCs w:val="16"/>
              </w:rPr>
              <w:t>CANTIDAD DE ENSAYOS A REALIZAR</w:t>
            </w:r>
          </w:p>
        </w:tc>
        <w:tc>
          <w:tcPr>
            <w:tcW w:w="1276" w:type="dxa"/>
            <w:vMerge w:val="restart"/>
            <w:shd w:val="clear" w:color="auto" w:fill="E0E0E0"/>
            <w:vAlign w:val="center"/>
          </w:tcPr>
          <w:p w14:paraId="1DAB868D" w14:textId="77777777" w:rsidR="00272653" w:rsidRPr="00693AE2" w:rsidRDefault="00272653" w:rsidP="00052069">
            <w:pPr>
              <w:keepNext/>
              <w:spacing w:after="0"/>
              <w:jc w:val="center"/>
              <w:rPr>
                <w:rFonts w:cs="Arial"/>
                <w:b/>
                <w:sz w:val="16"/>
                <w:szCs w:val="16"/>
              </w:rPr>
            </w:pPr>
            <w:r w:rsidRPr="00693AE2">
              <w:rPr>
                <w:rFonts w:cs="Arial"/>
                <w:b/>
                <w:sz w:val="16"/>
                <w:szCs w:val="16"/>
              </w:rPr>
              <w:t>CÁLCULOS</w:t>
            </w:r>
          </w:p>
        </w:tc>
      </w:tr>
      <w:tr w:rsidR="005F5C3A" w:rsidRPr="00693AE2" w14:paraId="6422C941" w14:textId="77777777" w:rsidTr="002176EF">
        <w:trPr>
          <w:cantSplit/>
        </w:trPr>
        <w:tc>
          <w:tcPr>
            <w:tcW w:w="1560" w:type="dxa"/>
            <w:gridSpan w:val="2"/>
            <w:vMerge/>
            <w:shd w:val="clear" w:color="auto" w:fill="E0E0E0"/>
            <w:vAlign w:val="center"/>
          </w:tcPr>
          <w:p w14:paraId="6829E928" w14:textId="77777777" w:rsidR="004470BD" w:rsidRPr="00693AE2" w:rsidRDefault="004470BD" w:rsidP="00052069">
            <w:pPr>
              <w:keepNext/>
              <w:spacing w:after="0"/>
              <w:jc w:val="center"/>
              <w:rPr>
                <w:rFonts w:cs="Arial"/>
                <w:b/>
                <w:sz w:val="16"/>
                <w:szCs w:val="16"/>
              </w:rPr>
            </w:pPr>
          </w:p>
        </w:tc>
        <w:tc>
          <w:tcPr>
            <w:tcW w:w="2551" w:type="dxa"/>
            <w:gridSpan w:val="3"/>
            <w:shd w:val="clear" w:color="auto" w:fill="E0E0E0"/>
            <w:vAlign w:val="center"/>
          </w:tcPr>
          <w:p w14:paraId="2AE29127" w14:textId="77777777" w:rsidR="004470BD" w:rsidRPr="00693AE2" w:rsidRDefault="004470BD" w:rsidP="00052069">
            <w:pPr>
              <w:keepNext/>
              <w:spacing w:after="0"/>
              <w:jc w:val="center"/>
              <w:rPr>
                <w:rFonts w:cs="Arial"/>
                <w:b/>
                <w:sz w:val="16"/>
                <w:szCs w:val="16"/>
              </w:rPr>
            </w:pPr>
            <w:r w:rsidRPr="00693AE2">
              <w:rPr>
                <w:rFonts w:cs="Arial"/>
                <w:b/>
                <w:sz w:val="16"/>
                <w:szCs w:val="16"/>
              </w:rPr>
              <w:t>CANTIDAD DE ANALISTAS</w:t>
            </w:r>
          </w:p>
        </w:tc>
        <w:tc>
          <w:tcPr>
            <w:tcW w:w="1134" w:type="dxa"/>
            <w:gridSpan w:val="2"/>
            <w:shd w:val="clear" w:color="auto" w:fill="E0E0E0"/>
            <w:vAlign w:val="center"/>
          </w:tcPr>
          <w:p w14:paraId="50E7550A" w14:textId="77777777" w:rsidR="004470BD" w:rsidRPr="00693AE2" w:rsidRDefault="004470BD" w:rsidP="00052069">
            <w:pPr>
              <w:keepNext/>
              <w:spacing w:after="0"/>
              <w:jc w:val="center"/>
              <w:rPr>
                <w:rFonts w:cs="Arial"/>
                <w:b/>
                <w:sz w:val="16"/>
                <w:szCs w:val="16"/>
              </w:rPr>
            </w:pPr>
            <w:r w:rsidRPr="00693AE2">
              <w:rPr>
                <w:rFonts w:cs="Arial"/>
                <w:b/>
                <w:sz w:val="16"/>
                <w:szCs w:val="16"/>
              </w:rPr>
              <w:t>RÉPLICAS DIARIAS POR ANALISTA</w:t>
            </w:r>
          </w:p>
        </w:tc>
        <w:tc>
          <w:tcPr>
            <w:tcW w:w="1418" w:type="dxa"/>
            <w:gridSpan w:val="2"/>
            <w:shd w:val="clear" w:color="auto" w:fill="E0E0E0"/>
            <w:vAlign w:val="center"/>
          </w:tcPr>
          <w:p w14:paraId="55B65299" w14:textId="77777777" w:rsidR="004470BD" w:rsidRPr="00693AE2" w:rsidRDefault="004470BD" w:rsidP="00052069">
            <w:pPr>
              <w:keepNext/>
              <w:spacing w:after="0"/>
              <w:jc w:val="center"/>
              <w:rPr>
                <w:rFonts w:cs="Arial"/>
                <w:b/>
                <w:sz w:val="16"/>
                <w:szCs w:val="16"/>
              </w:rPr>
            </w:pPr>
            <w:r w:rsidRPr="00693AE2">
              <w:rPr>
                <w:rFonts w:cs="Arial"/>
                <w:b/>
                <w:sz w:val="16"/>
                <w:szCs w:val="16"/>
              </w:rPr>
              <w:t>DÍAS DE REPETICIÓN POR ANALISTA</w:t>
            </w:r>
            <w:r w:rsidR="005D6A9C" w:rsidRPr="00693AE2">
              <w:rPr>
                <w:rFonts w:cs="Arial"/>
                <w:b/>
                <w:sz w:val="16"/>
                <w:szCs w:val="16"/>
              </w:rPr>
              <w:t>*</w:t>
            </w:r>
          </w:p>
        </w:tc>
        <w:tc>
          <w:tcPr>
            <w:tcW w:w="2268" w:type="dxa"/>
            <w:gridSpan w:val="3"/>
            <w:shd w:val="clear" w:color="auto" w:fill="E0E0E0"/>
            <w:vAlign w:val="center"/>
          </w:tcPr>
          <w:p w14:paraId="4E8B9BFC" w14:textId="77777777" w:rsidR="004470BD" w:rsidRPr="00693AE2" w:rsidRDefault="004470BD" w:rsidP="00052069">
            <w:pPr>
              <w:keepNext/>
              <w:spacing w:after="0"/>
              <w:jc w:val="center"/>
              <w:rPr>
                <w:rFonts w:cs="Arial"/>
                <w:b/>
                <w:sz w:val="16"/>
                <w:szCs w:val="16"/>
              </w:rPr>
            </w:pPr>
            <w:r w:rsidRPr="00693AE2">
              <w:rPr>
                <w:rFonts w:cs="Arial"/>
                <w:b/>
                <w:sz w:val="16"/>
                <w:szCs w:val="16"/>
              </w:rPr>
              <w:t>SECUENCIA DE DÍAS</w:t>
            </w:r>
            <w:r w:rsidR="00FD1F41" w:rsidRPr="00693AE2">
              <w:rPr>
                <w:rFonts w:cs="Arial"/>
                <w:b/>
                <w:sz w:val="16"/>
                <w:szCs w:val="16"/>
              </w:rPr>
              <w:t>*</w:t>
            </w:r>
          </w:p>
        </w:tc>
        <w:tc>
          <w:tcPr>
            <w:tcW w:w="1276" w:type="dxa"/>
            <w:vMerge/>
            <w:shd w:val="clear" w:color="auto" w:fill="E0E0E0"/>
            <w:vAlign w:val="center"/>
          </w:tcPr>
          <w:p w14:paraId="5CEBFBAB" w14:textId="77777777" w:rsidR="004470BD" w:rsidRPr="00693AE2" w:rsidRDefault="004470BD" w:rsidP="00052069">
            <w:pPr>
              <w:keepNext/>
              <w:spacing w:after="0"/>
              <w:jc w:val="center"/>
              <w:rPr>
                <w:rFonts w:cs="Arial"/>
                <w:b/>
                <w:sz w:val="16"/>
                <w:szCs w:val="16"/>
              </w:rPr>
            </w:pPr>
          </w:p>
        </w:tc>
      </w:tr>
      <w:tr w:rsidR="005F5C3A" w:rsidRPr="00693AE2" w14:paraId="1B0A3A38" w14:textId="77777777" w:rsidTr="00061253">
        <w:trPr>
          <w:cantSplit/>
        </w:trPr>
        <w:tc>
          <w:tcPr>
            <w:tcW w:w="1560" w:type="dxa"/>
            <w:gridSpan w:val="2"/>
            <w:vMerge w:val="restart"/>
            <w:vAlign w:val="center"/>
          </w:tcPr>
          <w:p w14:paraId="258F9F4D" w14:textId="77777777" w:rsidR="00FD1F41" w:rsidRPr="00693AE2" w:rsidRDefault="00FD1F41" w:rsidP="00052069">
            <w:pPr>
              <w:spacing w:after="0"/>
              <w:jc w:val="left"/>
              <w:rPr>
                <w:rFonts w:cs="Arial"/>
                <w:sz w:val="16"/>
                <w:szCs w:val="16"/>
              </w:rPr>
            </w:pPr>
            <w:r w:rsidRPr="00693AE2">
              <w:rPr>
                <w:rFonts w:cs="Arial"/>
                <w:sz w:val="16"/>
                <w:szCs w:val="16"/>
              </w:rPr>
              <w:t>Blanco</w:t>
            </w:r>
          </w:p>
          <w:p w14:paraId="11DF1AE7" w14:textId="77777777" w:rsidR="00FD1F41" w:rsidRPr="00693AE2" w:rsidRDefault="00FD1F41" w:rsidP="00052069">
            <w:pPr>
              <w:spacing w:after="0"/>
              <w:jc w:val="left"/>
              <w:rPr>
                <w:rFonts w:cs="Arial"/>
                <w:sz w:val="16"/>
                <w:szCs w:val="16"/>
              </w:rPr>
            </w:pPr>
            <w:r w:rsidRPr="00693AE2">
              <w:rPr>
                <w:rFonts w:cs="Arial"/>
                <w:sz w:val="16"/>
                <w:szCs w:val="16"/>
              </w:rPr>
              <w:t>Estándares</w:t>
            </w:r>
          </w:p>
          <w:p w14:paraId="3717BFCC" w14:textId="77777777" w:rsidR="00FD1F41" w:rsidRPr="00693AE2" w:rsidRDefault="00FD1F41" w:rsidP="00052069">
            <w:pPr>
              <w:spacing w:after="0"/>
              <w:jc w:val="left"/>
              <w:rPr>
                <w:rFonts w:cs="Arial"/>
                <w:sz w:val="16"/>
                <w:szCs w:val="16"/>
              </w:rPr>
            </w:pPr>
            <w:r w:rsidRPr="00693AE2">
              <w:rPr>
                <w:rFonts w:cs="Arial"/>
                <w:sz w:val="16"/>
                <w:szCs w:val="16"/>
              </w:rPr>
              <w:t>Muestras</w:t>
            </w:r>
          </w:p>
          <w:p w14:paraId="2525D193" w14:textId="77777777" w:rsidR="00FD1F41" w:rsidRPr="00693AE2" w:rsidRDefault="00FD1F41" w:rsidP="00052069">
            <w:pPr>
              <w:spacing w:after="0"/>
              <w:jc w:val="left"/>
              <w:rPr>
                <w:rFonts w:cs="Arial"/>
                <w:sz w:val="16"/>
                <w:szCs w:val="16"/>
              </w:rPr>
            </w:pPr>
            <w:r w:rsidRPr="00693AE2">
              <w:rPr>
                <w:rFonts w:cs="Arial"/>
                <w:sz w:val="16"/>
                <w:szCs w:val="16"/>
              </w:rPr>
              <w:t>Adicionados</w:t>
            </w:r>
          </w:p>
        </w:tc>
        <w:tc>
          <w:tcPr>
            <w:tcW w:w="1810" w:type="dxa"/>
            <w:gridSpan w:val="2"/>
            <w:vMerge w:val="restart"/>
            <w:vAlign w:val="center"/>
          </w:tcPr>
          <w:p w14:paraId="36E5AD6C" w14:textId="77777777" w:rsidR="00FD1F41" w:rsidRPr="00693AE2" w:rsidRDefault="00D0618E" w:rsidP="00052069">
            <w:pPr>
              <w:spacing w:after="0"/>
              <w:rPr>
                <w:rFonts w:cs="Arial"/>
                <w:sz w:val="16"/>
                <w:szCs w:val="16"/>
              </w:rPr>
            </w:pPr>
            <w:r w:rsidRPr="00693AE2">
              <w:rPr>
                <w:rFonts w:cs="Arial"/>
                <w:sz w:val="16"/>
                <w:szCs w:val="16"/>
              </w:rPr>
              <w:t>Segú</w:t>
            </w:r>
            <w:r w:rsidR="00FD1F41" w:rsidRPr="00693AE2">
              <w:rPr>
                <w:rFonts w:cs="Arial"/>
                <w:sz w:val="16"/>
                <w:szCs w:val="16"/>
              </w:rPr>
              <w:t>n la cantidad de analistas a participar, cada uno debe procesar la siguiente cantidad de réplicas de todos los ítems, a través del método de ensayo completo:</w:t>
            </w:r>
          </w:p>
        </w:tc>
        <w:tc>
          <w:tcPr>
            <w:tcW w:w="741" w:type="dxa"/>
            <w:shd w:val="clear" w:color="auto" w:fill="auto"/>
            <w:vAlign w:val="center"/>
          </w:tcPr>
          <w:p w14:paraId="243AEAD8" w14:textId="77777777" w:rsidR="00FD1F41" w:rsidRPr="00693AE2" w:rsidRDefault="00FD1F41" w:rsidP="00052069">
            <w:pPr>
              <w:spacing w:after="0"/>
              <w:jc w:val="center"/>
              <w:rPr>
                <w:rFonts w:cs="Arial"/>
                <w:sz w:val="16"/>
                <w:szCs w:val="16"/>
              </w:rPr>
            </w:pPr>
            <w:r w:rsidRPr="00693AE2">
              <w:rPr>
                <w:rFonts w:cs="Arial"/>
                <w:sz w:val="16"/>
                <w:szCs w:val="16"/>
              </w:rPr>
              <w:t>1 analista</w:t>
            </w:r>
          </w:p>
        </w:tc>
        <w:tc>
          <w:tcPr>
            <w:tcW w:w="1134" w:type="dxa"/>
            <w:gridSpan w:val="2"/>
            <w:shd w:val="clear" w:color="auto" w:fill="auto"/>
            <w:vAlign w:val="center"/>
          </w:tcPr>
          <w:p w14:paraId="03501572" w14:textId="77777777" w:rsidR="00FD1F41" w:rsidRPr="00693AE2" w:rsidRDefault="00543570" w:rsidP="00052069">
            <w:pPr>
              <w:spacing w:after="0"/>
              <w:jc w:val="center"/>
              <w:rPr>
                <w:rFonts w:cs="Arial"/>
                <w:sz w:val="16"/>
                <w:szCs w:val="16"/>
              </w:rPr>
            </w:pPr>
            <w:r w:rsidRPr="00693AE2">
              <w:rPr>
                <w:rFonts w:cs="Arial"/>
                <w:sz w:val="16"/>
                <w:szCs w:val="16"/>
              </w:rPr>
              <w:t>Dos</w:t>
            </w:r>
            <w:r w:rsidR="00FD1F41" w:rsidRPr="00693AE2">
              <w:rPr>
                <w:rFonts w:cs="Arial"/>
                <w:sz w:val="16"/>
                <w:szCs w:val="16"/>
              </w:rPr>
              <w:t xml:space="preserve"> </w:t>
            </w:r>
            <w:r w:rsidR="00C85824" w:rsidRPr="00693AE2">
              <w:rPr>
                <w:rFonts w:cs="Arial"/>
                <w:sz w:val="16"/>
                <w:szCs w:val="16"/>
              </w:rPr>
              <w:t xml:space="preserve">o tres </w:t>
            </w:r>
            <w:r w:rsidR="00FD1F41" w:rsidRPr="00693AE2">
              <w:rPr>
                <w:rFonts w:cs="Arial"/>
                <w:sz w:val="16"/>
                <w:szCs w:val="16"/>
              </w:rPr>
              <w:t>réplicas diarias</w:t>
            </w:r>
            <w:r w:rsidR="00C85824" w:rsidRPr="00693AE2">
              <w:rPr>
                <w:rFonts w:cs="Arial"/>
                <w:sz w:val="16"/>
                <w:szCs w:val="16"/>
              </w:rPr>
              <w:t>.</w:t>
            </w:r>
          </w:p>
        </w:tc>
        <w:tc>
          <w:tcPr>
            <w:tcW w:w="1418" w:type="dxa"/>
            <w:gridSpan w:val="2"/>
            <w:shd w:val="clear" w:color="auto" w:fill="auto"/>
            <w:vAlign w:val="center"/>
          </w:tcPr>
          <w:p w14:paraId="32537A00" w14:textId="77777777" w:rsidR="00FD1F41" w:rsidRPr="00693AE2" w:rsidRDefault="00FD1F41" w:rsidP="00052069">
            <w:pPr>
              <w:spacing w:after="0"/>
              <w:jc w:val="center"/>
              <w:rPr>
                <w:rFonts w:cs="Arial"/>
                <w:sz w:val="16"/>
                <w:szCs w:val="16"/>
              </w:rPr>
            </w:pPr>
            <w:r w:rsidRPr="00693AE2">
              <w:rPr>
                <w:rFonts w:cs="Arial"/>
                <w:sz w:val="16"/>
                <w:szCs w:val="16"/>
              </w:rPr>
              <w:t>Repetir lo mismo durante 2 días.</w:t>
            </w:r>
          </w:p>
        </w:tc>
        <w:tc>
          <w:tcPr>
            <w:tcW w:w="2268" w:type="dxa"/>
            <w:gridSpan w:val="3"/>
            <w:vMerge w:val="restart"/>
            <w:vAlign w:val="center"/>
          </w:tcPr>
          <w:p w14:paraId="477C25B2" w14:textId="77777777" w:rsidR="00543570" w:rsidRPr="00693AE2" w:rsidRDefault="00543570" w:rsidP="00052069">
            <w:pPr>
              <w:spacing w:after="0"/>
              <w:rPr>
                <w:rFonts w:cs="Arial"/>
                <w:sz w:val="16"/>
                <w:szCs w:val="16"/>
              </w:rPr>
            </w:pPr>
            <w:r w:rsidRPr="00693AE2">
              <w:rPr>
                <w:rFonts w:cs="Arial"/>
                <w:sz w:val="16"/>
                <w:szCs w:val="16"/>
              </w:rPr>
              <w:t>Cada día solamente un analista realiza ensayos; al día siguiente los realiza otro analista y así sucesivamente</w:t>
            </w:r>
          </w:p>
          <w:p w14:paraId="00BF0A64" w14:textId="77777777" w:rsidR="00543570" w:rsidRPr="00693AE2" w:rsidRDefault="00543570" w:rsidP="00052069">
            <w:pPr>
              <w:spacing w:after="0"/>
              <w:rPr>
                <w:rFonts w:cs="Arial"/>
                <w:sz w:val="16"/>
                <w:szCs w:val="16"/>
              </w:rPr>
            </w:pPr>
            <w:r w:rsidRPr="00693AE2">
              <w:rPr>
                <w:rFonts w:cs="Arial"/>
                <w:sz w:val="16"/>
                <w:szCs w:val="16"/>
              </w:rPr>
              <w:t xml:space="preserve">Opcionalmente, todos los analistas deben hacer una ronda de ensayos en un mismo día y repetir todo </w:t>
            </w:r>
            <w:r w:rsidR="00F8349B" w:rsidRPr="00693AE2">
              <w:rPr>
                <w:rFonts w:cs="Arial"/>
                <w:sz w:val="16"/>
                <w:szCs w:val="16"/>
              </w:rPr>
              <w:t xml:space="preserve">de igual manera </w:t>
            </w:r>
            <w:r w:rsidRPr="00693AE2">
              <w:rPr>
                <w:rFonts w:cs="Arial"/>
                <w:sz w:val="16"/>
                <w:szCs w:val="16"/>
              </w:rPr>
              <w:t>un segundo día.</w:t>
            </w:r>
          </w:p>
          <w:p w14:paraId="3BFE40F2" w14:textId="77777777" w:rsidR="00FD1F41" w:rsidRPr="00693AE2" w:rsidRDefault="00FD1F41" w:rsidP="00052069">
            <w:pPr>
              <w:spacing w:after="0"/>
              <w:rPr>
                <w:rFonts w:cs="Arial"/>
                <w:sz w:val="16"/>
                <w:szCs w:val="16"/>
              </w:rPr>
            </w:pPr>
            <w:r w:rsidRPr="00693AE2">
              <w:rPr>
                <w:rFonts w:cs="Arial"/>
                <w:sz w:val="16"/>
                <w:szCs w:val="16"/>
              </w:rPr>
              <w:t>Todos los ensayos se deben realizar dentro del tiempo máximo de conservación de muestras*.</w:t>
            </w:r>
          </w:p>
        </w:tc>
        <w:tc>
          <w:tcPr>
            <w:tcW w:w="1276" w:type="dxa"/>
            <w:vMerge w:val="restart"/>
            <w:vAlign w:val="center"/>
          </w:tcPr>
          <w:p w14:paraId="240E5A9C" w14:textId="77777777" w:rsidR="00FD1F41" w:rsidRPr="00693AE2" w:rsidRDefault="00FD1F41" w:rsidP="00052069">
            <w:pPr>
              <w:spacing w:after="0"/>
              <w:jc w:val="center"/>
              <w:rPr>
                <w:rFonts w:cs="Arial"/>
                <w:i/>
                <w:sz w:val="16"/>
                <w:szCs w:val="16"/>
                <w:lang w:val="pt-BR"/>
              </w:rPr>
            </w:pPr>
            <w:r w:rsidRPr="00693AE2">
              <w:rPr>
                <w:rFonts w:cs="Arial"/>
                <w:sz w:val="16"/>
                <w:szCs w:val="16"/>
              </w:rPr>
              <w:t>(</w:t>
            </w:r>
            <w:r w:rsidR="00D0618E" w:rsidRPr="00693AE2">
              <w:rPr>
                <w:rFonts w:cs="Arial"/>
                <w:i/>
                <w:sz w:val="16"/>
                <w:szCs w:val="16"/>
              </w:rPr>
              <w:t>MRL</w:t>
            </w:r>
            <w:r w:rsidRPr="00693AE2">
              <w:rPr>
                <w:rFonts w:cs="Arial"/>
                <w:sz w:val="16"/>
                <w:szCs w:val="16"/>
              </w:rPr>
              <w:t>)</w:t>
            </w:r>
          </w:p>
          <w:p w14:paraId="55B6D7AE" w14:textId="77777777" w:rsidR="00FD1F41" w:rsidRPr="00693AE2" w:rsidRDefault="00FD1F41" w:rsidP="00052069">
            <w:pPr>
              <w:spacing w:after="0"/>
              <w:jc w:val="center"/>
              <w:rPr>
                <w:rFonts w:cs="Arial"/>
                <w:sz w:val="16"/>
                <w:szCs w:val="16"/>
                <w:lang w:val="pt-BR"/>
              </w:rPr>
            </w:pPr>
            <w:r w:rsidRPr="00693AE2">
              <w:rPr>
                <w:rFonts w:cs="Arial"/>
                <w:i/>
                <w:sz w:val="16"/>
                <w:szCs w:val="16"/>
                <w:lang w:val="pt-BR"/>
              </w:rPr>
              <w:t>s</w:t>
            </w:r>
          </w:p>
          <w:p w14:paraId="627D1336" w14:textId="77777777" w:rsidR="00FD1F41" w:rsidRPr="00693AE2" w:rsidRDefault="00FD1F41" w:rsidP="00052069">
            <w:pPr>
              <w:spacing w:after="0"/>
              <w:jc w:val="center"/>
              <w:rPr>
                <w:rFonts w:cs="Arial"/>
                <w:sz w:val="16"/>
                <w:szCs w:val="16"/>
                <w:lang w:val="pt-BR"/>
              </w:rPr>
            </w:pPr>
            <w:r w:rsidRPr="00693AE2">
              <w:rPr>
                <w:rFonts w:cs="Arial"/>
                <w:sz w:val="16"/>
                <w:szCs w:val="16"/>
                <w:lang w:val="pt-BR"/>
              </w:rPr>
              <w:t xml:space="preserve">% </w:t>
            </w:r>
            <w:r w:rsidRPr="00693AE2">
              <w:rPr>
                <w:rFonts w:cs="Arial"/>
                <w:i/>
                <w:sz w:val="16"/>
                <w:szCs w:val="16"/>
                <w:lang w:val="pt-BR"/>
              </w:rPr>
              <w:t>CV</w:t>
            </w:r>
          </w:p>
          <w:p w14:paraId="7356F91F" w14:textId="77777777" w:rsidR="00FD1F41" w:rsidRPr="00693AE2" w:rsidRDefault="00FD1F41" w:rsidP="00052069">
            <w:pPr>
              <w:spacing w:after="0"/>
              <w:jc w:val="center"/>
              <w:rPr>
                <w:rFonts w:cs="Arial"/>
                <w:i/>
                <w:sz w:val="16"/>
                <w:szCs w:val="16"/>
              </w:rPr>
            </w:pPr>
            <w:r w:rsidRPr="00693AE2">
              <w:rPr>
                <w:rFonts w:cs="Arial"/>
                <w:sz w:val="16"/>
                <w:szCs w:val="16"/>
              </w:rPr>
              <w:t xml:space="preserve">% </w:t>
            </w:r>
            <w:r w:rsidRPr="00693AE2">
              <w:rPr>
                <w:rFonts w:cs="Arial"/>
                <w:i/>
                <w:sz w:val="16"/>
                <w:szCs w:val="16"/>
              </w:rPr>
              <w:t>E</w:t>
            </w:r>
          </w:p>
          <w:p w14:paraId="6AA019CA" w14:textId="77777777" w:rsidR="00FD1F41" w:rsidRPr="00693AE2" w:rsidRDefault="00FD1F41" w:rsidP="00052069">
            <w:pPr>
              <w:spacing w:after="0"/>
              <w:jc w:val="center"/>
              <w:rPr>
                <w:rFonts w:cs="Arial"/>
                <w:sz w:val="16"/>
                <w:szCs w:val="16"/>
              </w:rPr>
            </w:pPr>
            <w:r w:rsidRPr="00693AE2">
              <w:rPr>
                <w:rFonts w:cs="Arial"/>
                <w:sz w:val="16"/>
                <w:szCs w:val="16"/>
              </w:rPr>
              <w:t xml:space="preserve">% </w:t>
            </w:r>
            <w:r w:rsidRPr="00693AE2">
              <w:rPr>
                <w:rFonts w:cs="Arial"/>
                <w:i/>
                <w:sz w:val="16"/>
                <w:szCs w:val="16"/>
              </w:rPr>
              <w:t>R</w:t>
            </w:r>
          </w:p>
        </w:tc>
      </w:tr>
      <w:tr w:rsidR="005F5C3A" w:rsidRPr="00693AE2" w14:paraId="7FC4C700" w14:textId="77777777" w:rsidTr="00061253">
        <w:trPr>
          <w:cantSplit/>
        </w:trPr>
        <w:tc>
          <w:tcPr>
            <w:tcW w:w="1560" w:type="dxa"/>
            <w:gridSpan w:val="2"/>
            <w:vMerge/>
            <w:vAlign w:val="center"/>
          </w:tcPr>
          <w:p w14:paraId="72683608" w14:textId="77777777" w:rsidR="00543570" w:rsidRPr="00693AE2" w:rsidRDefault="00543570" w:rsidP="00052069">
            <w:pPr>
              <w:spacing w:after="0"/>
              <w:jc w:val="left"/>
              <w:rPr>
                <w:rFonts w:cs="Arial"/>
                <w:sz w:val="22"/>
                <w:szCs w:val="22"/>
              </w:rPr>
            </w:pPr>
          </w:p>
        </w:tc>
        <w:tc>
          <w:tcPr>
            <w:tcW w:w="1810" w:type="dxa"/>
            <w:gridSpan w:val="2"/>
            <w:vMerge/>
            <w:vAlign w:val="center"/>
          </w:tcPr>
          <w:p w14:paraId="22EDB9E2" w14:textId="77777777" w:rsidR="00543570" w:rsidRPr="00693AE2" w:rsidRDefault="00543570" w:rsidP="00052069">
            <w:pPr>
              <w:spacing w:after="0"/>
              <w:rPr>
                <w:rFonts w:cs="Arial"/>
                <w:sz w:val="16"/>
                <w:szCs w:val="22"/>
              </w:rPr>
            </w:pPr>
          </w:p>
        </w:tc>
        <w:tc>
          <w:tcPr>
            <w:tcW w:w="741" w:type="dxa"/>
            <w:shd w:val="clear" w:color="auto" w:fill="auto"/>
            <w:vAlign w:val="center"/>
          </w:tcPr>
          <w:p w14:paraId="1500D903" w14:textId="77777777" w:rsidR="00543570" w:rsidRPr="00693AE2" w:rsidRDefault="00543570" w:rsidP="00052069">
            <w:pPr>
              <w:spacing w:after="0"/>
              <w:jc w:val="center"/>
              <w:rPr>
                <w:rFonts w:cs="Arial"/>
                <w:sz w:val="16"/>
                <w:szCs w:val="16"/>
              </w:rPr>
            </w:pPr>
            <w:r w:rsidRPr="00693AE2">
              <w:rPr>
                <w:rFonts w:cs="Arial"/>
                <w:sz w:val="16"/>
                <w:szCs w:val="16"/>
              </w:rPr>
              <w:t>2 analistas</w:t>
            </w:r>
          </w:p>
        </w:tc>
        <w:tc>
          <w:tcPr>
            <w:tcW w:w="1134" w:type="dxa"/>
            <w:gridSpan w:val="2"/>
            <w:shd w:val="clear" w:color="auto" w:fill="auto"/>
            <w:vAlign w:val="center"/>
          </w:tcPr>
          <w:p w14:paraId="5C920D9F" w14:textId="77777777" w:rsidR="00543570" w:rsidRPr="00693AE2" w:rsidRDefault="00543570" w:rsidP="00052069">
            <w:pPr>
              <w:spacing w:after="0"/>
              <w:jc w:val="center"/>
              <w:rPr>
                <w:rFonts w:cs="Arial"/>
                <w:sz w:val="16"/>
                <w:szCs w:val="16"/>
              </w:rPr>
            </w:pPr>
            <w:r w:rsidRPr="00693AE2">
              <w:rPr>
                <w:rFonts w:cs="Arial"/>
                <w:sz w:val="16"/>
                <w:szCs w:val="16"/>
              </w:rPr>
              <w:t>Dos</w:t>
            </w:r>
            <w:r w:rsidR="00C85824" w:rsidRPr="00693AE2">
              <w:rPr>
                <w:rFonts w:cs="Arial"/>
                <w:sz w:val="16"/>
                <w:szCs w:val="16"/>
              </w:rPr>
              <w:t xml:space="preserve"> o tres</w:t>
            </w:r>
            <w:r w:rsidRPr="00693AE2">
              <w:rPr>
                <w:rFonts w:cs="Arial"/>
                <w:sz w:val="16"/>
                <w:szCs w:val="16"/>
              </w:rPr>
              <w:t xml:space="preserve"> réplicas diarias</w:t>
            </w:r>
          </w:p>
        </w:tc>
        <w:tc>
          <w:tcPr>
            <w:tcW w:w="1418" w:type="dxa"/>
            <w:gridSpan w:val="2"/>
            <w:shd w:val="clear" w:color="auto" w:fill="auto"/>
            <w:vAlign w:val="center"/>
          </w:tcPr>
          <w:p w14:paraId="6A217C2E" w14:textId="77777777" w:rsidR="00543570" w:rsidRPr="00693AE2" w:rsidRDefault="00235530" w:rsidP="00052069">
            <w:pPr>
              <w:spacing w:after="0"/>
              <w:jc w:val="center"/>
              <w:rPr>
                <w:rFonts w:cs="Arial"/>
                <w:sz w:val="16"/>
                <w:szCs w:val="16"/>
              </w:rPr>
            </w:pPr>
            <w:r w:rsidRPr="00693AE2">
              <w:rPr>
                <w:rFonts w:cs="Arial"/>
                <w:sz w:val="16"/>
                <w:szCs w:val="16"/>
              </w:rPr>
              <w:t>Uno o dos días cada analista.</w:t>
            </w:r>
          </w:p>
        </w:tc>
        <w:tc>
          <w:tcPr>
            <w:tcW w:w="2268" w:type="dxa"/>
            <w:gridSpan w:val="3"/>
            <w:vMerge/>
            <w:vAlign w:val="center"/>
          </w:tcPr>
          <w:p w14:paraId="21A5CE60" w14:textId="77777777" w:rsidR="00543570" w:rsidRPr="00693AE2" w:rsidRDefault="00543570" w:rsidP="00052069">
            <w:pPr>
              <w:spacing w:after="0"/>
              <w:rPr>
                <w:rFonts w:cs="Arial"/>
                <w:sz w:val="22"/>
                <w:szCs w:val="22"/>
              </w:rPr>
            </w:pPr>
          </w:p>
        </w:tc>
        <w:tc>
          <w:tcPr>
            <w:tcW w:w="1276" w:type="dxa"/>
            <w:vMerge/>
            <w:vAlign w:val="center"/>
          </w:tcPr>
          <w:p w14:paraId="70EAEE4C" w14:textId="77777777" w:rsidR="00543570" w:rsidRPr="00693AE2" w:rsidRDefault="00543570" w:rsidP="00052069">
            <w:pPr>
              <w:spacing w:after="0"/>
              <w:jc w:val="center"/>
              <w:rPr>
                <w:rFonts w:cs="Arial"/>
                <w:sz w:val="22"/>
                <w:szCs w:val="22"/>
              </w:rPr>
            </w:pPr>
          </w:p>
        </w:tc>
      </w:tr>
      <w:tr w:rsidR="005F5C3A" w:rsidRPr="00693AE2" w14:paraId="6F305FDF" w14:textId="77777777" w:rsidTr="00061253">
        <w:trPr>
          <w:cantSplit/>
        </w:trPr>
        <w:tc>
          <w:tcPr>
            <w:tcW w:w="1560" w:type="dxa"/>
            <w:gridSpan w:val="2"/>
            <w:vMerge/>
            <w:vAlign w:val="center"/>
          </w:tcPr>
          <w:p w14:paraId="3B1352B2" w14:textId="77777777" w:rsidR="00543570" w:rsidRPr="00693AE2" w:rsidRDefault="00543570" w:rsidP="00052069">
            <w:pPr>
              <w:spacing w:after="0"/>
              <w:jc w:val="left"/>
              <w:rPr>
                <w:rFonts w:cs="Arial"/>
                <w:sz w:val="22"/>
                <w:szCs w:val="22"/>
              </w:rPr>
            </w:pPr>
          </w:p>
        </w:tc>
        <w:tc>
          <w:tcPr>
            <w:tcW w:w="1810" w:type="dxa"/>
            <w:gridSpan w:val="2"/>
            <w:vMerge/>
            <w:vAlign w:val="center"/>
          </w:tcPr>
          <w:p w14:paraId="6F584EB4" w14:textId="77777777" w:rsidR="00543570" w:rsidRPr="00693AE2" w:rsidRDefault="00543570" w:rsidP="00052069">
            <w:pPr>
              <w:spacing w:after="0"/>
              <w:jc w:val="left"/>
              <w:rPr>
                <w:rFonts w:cs="Arial"/>
                <w:sz w:val="22"/>
                <w:szCs w:val="22"/>
              </w:rPr>
            </w:pPr>
          </w:p>
        </w:tc>
        <w:tc>
          <w:tcPr>
            <w:tcW w:w="741" w:type="dxa"/>
            <w:shd w:val="clear" w:color="auto" w:fill="auto"/>
            <w:vAlign w:val="center"/>
          </w:tcPr>
          <w:p w14:paraId="29D039A4" w14:textId="77777777" w:rsidR="00543570" w:rsidRPr="00693AE2" w:rsidRDefault="00543570" w:rsidP="00052069">
            <w:pPr>
              <w:spacing w:after="0"/>
              <w:jc w:val="center"/>
              <w:rPr>
                <w:rFonts w:cs="Arial"/>
                <w:sz w:val="16"/>
                <w:szCs w:val="16"/>
              </w:rPr>
            </w:pPr>
            <w:r w:rsidRPr="00693AE2">
              <w:rPr>
                <w:rFonts w:cs="Arial"/>
                <w:sz w:val="16"/>
                <w:szCs w:val="16"/>
              </w:rPr>
              <w:t>3 o más analistas</w:t>
            </w:r>
          </w:p>
        </w:tc>
        <w:tc>
          <w:tcPr>
            <w:tcW w:w="1134" w:type="dxa"/>
            <w:gridSpan w:val="2"/>
            <w:shd w:val="clear" w:color="auto" w:fill="auto"/>
            <w:vAlign w:val="center"/>
          </w:tcPr>
          <w:p w14:paraId="344011EF" w14:textId="77777777" w:rsidR="00543570" w:rsidRPr="00693AE2" w:rsidRDefault="00543570" w:rsidP="00052069">
            <w:pPr>
              <w:spacing w:after="0"/>
              <w:jc w:val="center"/>
              <w:rPr>
                <w:rFonts w:cs="Arial"/>
                <w:sz w:val="16"/>
                <w:szCs w:val="16"/>
              </w:rPr>
            </w:pPr>
            <w:r w:rsidRPr="00693AE2">
              <w:rPr>
                <w:rFonts w:cs="Arial"/>
                <w:sz w:val="16"/>
                <w:szCs w:val="16"/>
              </w:rPr>
              <w:t>Dos réplicas diarias</w:t>
            </w:r>
          </w:p>
        </w:tc>
        <w:tc>
          <w:tcPr>
            <w:tcW w:w="1418" w:type="dxa"/>
            <w:gridSpan w:val="2"/>
            <w:shd w:val="clear" w:color="auto" w:fill="auto"/>
            <w:vAlign w:val="center"/>
          </w:tcPr>
          <w:p w14:paraId="18FCD0FF" w14:textId="77777777" w:rsidR="00543570" w:rsidRPr="00693AE2" w:rsidRDefault="00235530" w:rsidP="00052069">
            <w:pPr>
              <w:spacing w:after="0"/>
              <w:jc w:val="center"/>
              <w:rPr>
                <w:rFonts w:cs="Arial"/>
                <w:sz w:val="16"/>
                <w:szCs w:val="16"/>
              </w:rPr>
            </w:pPr>
            <w:r w:rsidRPr="00693AE2">
              <w:rPr>
                <w:rFonts w:cs="Arial"/>
                <w:sz w:val="16"/>
                <w:szCs w:val="16"/>
              </w:rPr>
              <w:t>Un día cada analista.</w:t>
            </w:r>
          </w:p>
        </w:tc>
        <w:tc>
          <w:tcPr>
            <w:tcW w:w="2268" w:type="dxa"/>
            <w:gridSpan w:val="3"/>
            <w:vMerge/>
            <w:vAlign w:val="center"/>
          </w:tcPr>
          <w:p w14:paraId="35EA91F1" w14:textId="77777777" w:rsidR="00543570" w:rsidRPr="00693AE2" w:rsidRDefault="00543570" w:rsidP="00052069">
            <w:pPr>
              <w:spacing w:after="0"/>
              <w:rPr>
                <w:rFonts w:cs="Arial"/>
                <w:sz w:val="22"/>
                <w:szCs w:val="22"/>
              </w:rPr>
            </w:pPr>
          </w:p>
        </w:tc>
        <w:tc>
          <w:tcPr>
            <w:tcW w:w="1276" w:type="dxa"/>
            <w:vMerge/>
            <w:vAlign w:val="center"/>
          </w:tcPr>
          <w:p w14:paraId="02ED9316" w14:textId="77777777" w:rsidR="00543570" w:rsidRPr="00693AE2" w:rsidRDefault="00543570" w:rsidP="00052069">
            <w:pPr>
              <w:spacing w:after="0"/>
              <w:jc w:val="center"/>
              <w:rPr>
                <w:rFonts w:cs="Arial"/>
                <w:sz w:val="22"/>
                <w:szCs w:val="22"/>
              </w:rPr>
            </w:pPr>
          </w:p>
        </w:tc>
      </w:tr>
    </w:tbl>
    <w:p w14:paraId="2DDAE6A6" w14:textId="2181339A" w:rsidR="00C421E6" w:rsidRPr="00693AE2" w:rsidRDefault="00C421E6" w:rsidP="00052069">
      <w:pPr>
        <w:spacing w:after="0"/>
        <w:rPr>
          <w:rFonts w:cs="Arial"/>
          <w:lang w:val="pt-BR"/>
        </w:rPr>
      </w:pPr>
      <w:r w:rsidRPr="00693AE2">
        <w:rPr>
          <w:rFonts w:cs="Arial"/>
          <w:i/>
        </w:rPr>
        <w:t>L</w:t>
      </w:r>
      <w:r w:rsidR="00043DD8" w:rsidRPr="00693AE2">
        <w:rPr>
          <w:rFonts w:cs="Arial"/>
          <w:i/>
        </w:rPr>
        <w:t>DI</w:t>
      </w:r>
      <w:r w:rsidRPr="00693AE2">
        <w:rPr>
          <w:rFonts w:cs="Arial"/>
        </w:rPr>
        <w:t xml:space="preserve">= </w:t>
      </w:r>
      <w:r w:rsidR="00043DD8" w:rsidRPr="00693AE2">
        <w:rPr>
          <w:rFonts w:cs="Arial"/>
        </w:rPr>
        <w:t>límite de detección instrumental</w:t>
      </w:r>
      <w:r w:rsidRPr="00693AE2">
        <w:rPr>
          <w:rFonts w:cs="Arial"/>
        </w:rPr>
        <w:t xml:space="preserve">;  </w:t>
      </w:r>
      <w:r w:rsidR="00A87C83" w:rsidRPr="00693AE2">
        <w:rPr>
          <w:rFonts w:cs="Arial"/>
          <w:i/>
        </w:rPr>
        <w:t>MRL</w:t>
      </w:r>
      <w:r w:rsidRPr="00693AE2">
        <w:rPr>
          <w:rFonts w:cs="Arial"/>
        </w:rPr>
        <w:t xml:space="preserve"> = límite de cuantificación;  </w:t>
      </w:r>
      <w:r w:rsidRPr="00693AE2">
        <w:rPr>
          <w:rFonts w:cs="Arial"/>
          <w:i/>
          <w:lang w:val="pt-BR"/>
        </w:rPr>
        <w:t>s</w:t>
      </w:r>
      <w:r w:rsidRPr="00693AE2">
        <w:rPr>
          <w:rFonts w:cs="Arial"/>
          <w:lang w:val="pt-BR"/>
        </w:rPr>
        <w:t xml:space="preserve"> </w:t>
      </w:r>
      <w:r w:rsidRPr="00693AE2">
        <w:rPr>
          <w:rFonts w:cs="Arial"/>
          <w:lang w:val="es-CO"/>
        </w:rPr>
        <w:t xml:space="preserve">= desviación estándar;  %CV = coeficiente de variación;  %E = error relativo;  %R = recuperación;   SM = </w:t>
      </w:r>
      <w:r w:rsidRPr="00693AE2">
        <w:rPr>
          <w:rFonts w:cs="Arial"/>
          <w:i/>
          <w:lang w:val="es-CO"/>
        </w:rPr>
        <w:t>Standard Methods for the Examination of Water and Wastewater</w:t>
      </w:r>
      <w:r w:rsidRPr="00693AE2">
        <w:rPr>
          <w:rFonts w:cs="Arial"/>
          <w:lang w:val="es-CO"/>
        </w:rPr>
        <w:t xml:space="preserve">.  </w:t>
      </w:r>
      <w:r w:rsidRPr="00693AE2">
        <w:rPr>
          <w:rFonts w:cs="Arial"/>
          <w:lang w:val="en-US"/>
        </w:rPr>
        <w:t xml:space="preserve">American Public Health Association, American Water Works Association, Water Environment Federation.  </w:t>
      </w:r>
      <w:r w:rsidRPr="00693AE2">
        <w:rPr>
          <w:rFonts w:cs="Arial"/>
          <w:lang w:val="es-ES_tradnl"/>
        </w:rPr>
        <w:t>2</w:t>
      </w:r>
      <w:r w:rsidR="00043DD8" w:rsidRPr="00693AE2">
        <w:rPr>
          <w:rFonts w:cs="Arial"/>
          <w:lang w:val="es-ES_tradnl"/>
        </w:rPr>
        <w:t>3</w:t>
      </w:r>
      <w:r w:rsidRPr="00693AE2">
        <w:rPr>
          <w:rFonts w:cs="Arial"/>
          <w:lang w:val="es-ES_tradnl"/>
        </w:rPr>
        <w:t xml:space="preserve"> ed. Washington, 201</w:t>
      </w:r>
      <w:r w:rsidR="00043DD8" w:rsidRPr="00693AE2">
        <w:rPr>
          <w:rFonts w:cs="Arial"/>
          <w:lang w:val="es-ES_tradnl"/>
        </w:rPr>
        <w:t>7</w:t>
      </w:r>
      <w:r w:rsidRPr="00693AE2">
        <w:rPr>
          <w:rFonts w:cs="Arial"/>
          <w:lang w:val="es-ES_tradnl"/>
        </w:rPr>
        <w:t>.</w:t>
      </w:r>
    </w:p>
    <w:p w14:paraId="41CF49CB" w14:textId="77777777" w:rsidR="00BC4040" w:rsidRPr="00693AE2" w:rsidRDefault="00BC4040" w:rsidP="00052069">
      <w:pPr>
        <w:spacing w:after="0"/>
        <w:rPr>
          <w:rFonts w:cs="Arial"/>
        </w:rPr>
      </w:pPr>
    </w:p>
    <w:p w14:paraId="484EC245" w14:textId="77777777" w:rsidR="00BC4040" w:rsidRPr="00693AE2" w:rsidRDefault="00C85824" w:rsidP="00052069">
      <w:pPr>
        <w:spacing w:after="0"/>
        <w:rPr>
          <w:rFonts w:cs="Arial"/>
        </w:rPr>
      </w:pPr>
      <w:r w:rsidRPr="00693AE2">
        <w:rPr>
          <w:rFonts w:cs="Arial"/>
        </w:rPr>
        <w:t>En resumen hay que hacer al menos los siguientes ensayos:</w:t>
      </w:r>
    </w:p>
    <w:p w14:paraId="107F9C86" w14:textId="77777777" w:rsidR="00A91411" w:rsidRPr="00693AE2" w:rsidRDefault="00A91411" w:rsidP="00052069">
      <w:pPr>
        <w:spacing w:after="0"/>
        <w:rPr>
          <w:rFonts w:cs="Arial"/>
        </w:rPr>
      </w:pPr>
    </w:p>
    <w:p w14:paraId="0AA470CA" w14:textId="77777777" w:rsidR="00C85824" w:rsidRPr="00693AE2" w:rsidRDefault="00C85824" w:rsidP="00052069">
      <w:pPr>
        <w:pStyle w:val="Prrafodelista"/>
        <w:numPr>
          <w:ilvl w:val="0"/>
          <w:numId w:val="34"/>
        </w:numPr>
        <w:spacing w:after="0"/>
        <w:rPr>
          <w:rFonts w:cs="Arial"/>
        </w:rPr>
      </w:pPr>
      <w:r w:rsidRPr="00693AE2">
        <w:rPr>
          <w:rFonts w:cs="Arial"/>
        </w:rPr>
        <w:t>Curva de calibración (una por analista)</w:t>
      </w:r>
    </w:p>
    <w:p w14:paraId="61879A05" w14:textId="77777777" w:rsidR="00C85824" w:rsidRPr="00693AE2" w:rsidRDefault="00C85824" w:rsidP="00052069">
      <w:pPr>
        <w:pStyle w:val="Prrafodelista"/>
        <w:numPr>
          <w:ilvl w:val="0"/>
          <w:numId w:val="34"/>
        </w:numPr>
        <w:spacing w:after="0"/>
        <w:rPr>
          <w:rFonts w:cs="Arial"/>
        </w:rPr>
      </w:pPr>
      <w:r w:rsidRPr="00693AE2">
        <w:rPr>
          <w:rFonts w:cs="Arial"/>
        </w:rPr>
        <w:t>Uno o dos estándares de límite de cuantificación (concentraciones diferentes)</w:t>
      </w:r>
    </w:p>
    <w:p w14:paraId="2A2CAB34" w14:textId="77777777" w:rsidR="00C85824" w:rsidRPr="00693AE2" w:rsidRDefault="00C85824" w:rsidP="00052069">
      <w:pPr>
        <w:pStyle w:val="Prrafodelista"/>
        <w:numPr>
          <w:ilvl w:val="0"/>
          <w:numId w:val="34"/>
        </w:numPr>
        <w:spacing w:after="0"/>
        <w:rPr>
          <w:rFonts w:cs="Arial"/>
        </w:rPr>
      </w:pPr>
      <w:r w:rsidRPr="00693AE2">
        <w:rPr>
          <w:rFonts w:cs="Arial"/>
        </w:rPr>
        <w:t>Un blanco</w:t>
      </w:r>
    </w:p>
    <w:p w14:paraId="0EB0A743" w14:textId="77777777" w:rsidR="00C85824" w:rsidRPr="00693AE2" w:rsidRDefault="00C85824" w:rsidP="00052069">
      <w:pPr>
        <w:pStyle w:val="Prrafodelista"/>
        <w:numPr>
          <w:ilvl w:val="0"/>
          <w:numId w:val="34"/>
        </w:numPr>
        <w:spacing w:after="0"/>
        <w:rPr>
          <w:rFonts w:cs="Arial"/>
        </w:rPr>
      </w:pPr>
      <w:r w:rsidRPr="00693AE2">
        <w:rPr>
          <w:rFonts w:cs="Arial"/>
        </w:rPr>
        <w:t>Dos estándares (bajo y alto)</w:t>
      </w:r>
    </w:p>
    <w:p w14:paraId="2A0D5FC0" w14:textId="77777777" w:rsidR="00C85824" w:rsidRPr="00693AE2" w:rsidRDefault="001911D6" w:rsidP="00052069">
      <w:pPr>
        <w:pStyle w:val="Prrafodelista"/>
        <w:numPr>
          <w:ilvl w:val="0"/>
          <w:numId w:val="34"/>
        </w:numPr>
        <w:spacing w:after="0"/>
        <w:rPr>
          <w:rFonts w:cs="Arial"/>
        </w:rPr>
      </w:pPr>
      <w:r w:rsidRPr="00693AE2">
        <w:rPr>
          <w:rFonts w:cs="Arial"/>
        </w:rPr>
        <w:t>M</w:t>
      </w:r>
      <w:r w:rsidR="00C85824" w:rsidRPr="00693AE2">
        <w:rPr>
          <w:rFonts w:cs="Arial"/>
        </w:rPr>
        <w:t>uestra</w:t>
      </w:r>
      <w:r w:rsidRPr="00693AE2">
        <w:rPr>
          <w:rFonts w:cs="Arial"/>
        </w:rPr>
        <w:t>s</w:t>
      </w:r>
    </w:p>
    <w:p w14:paraId="5E1F1B3F" w14:textId="77777777" w:rsidR="00C85824" w:rsidRPr="00693AE2" w:rsidRDefault="001911D6" w:rsidP="00052069">
      <w:pPr>
        <w:pStyle w:val="Prrafodelista"/>
        <w:numPr>
          <w:ilvl w:val="0"/>
          <w:numId w:val="34"/>
        </w:numPr>
        <w:spacing w:after="0"/>
        <w:rPr>
          <w:rFonts w:cs="Arial"/>
        </w:rPr>
      </w:pPr>
      <w:r w:rsidRPr="00693AE2">
        <w:rPr>
          <w:rFonts w:cs="Arial"/>
        </w:rPr>
        <w:t>M</w:t>
      </w:r>
      <w:r w:rsidR="00C85824" w:rsidRPr="00693AE2">
        <w:rPr>
          <w:rFonts w:cs="Arial"/>
        </w:rPr>
        <w:t>uestra</w:t>
      </w:r>
      <w:r w:rsidRPr="00693AE2">
        <w:rPr>
          <w:rFonts w:cs="Arial"/>
        </w:rPr>
        <w:t>s</w:t>
      </w:r>
      <w:r w:rsidR="00C85824" w:rsidRPr="00693AE2">
        <w:rPr>
          <w:rFonts w:cs="Arial"/>
        </w:rPr>
        <w:t xml:space="preserve"> adicionada</w:t>
      </w:r>
      <w:r w:rsidRPr="00693AE2">
        <w:rPr>
          <w:rFonts w:cs="Arial"/>
        </w:rPr>
        <w:t>s (si aplica)</w:t>
      </w:r>
    </w:p>
    <w:p w14:paraId="671E742B" w14:textId="77777777" w:rsidR="00052069" w:rsidRPr="00693AE2" w:rsidRDefault="00052069" w:rsidP="00052069">
      <w:pPr>
        <w:spacing w:after="0"/>
        <w:rPr>
          <w:rFonts w:cs="Arial"/>
        </w:rPr>
      </w:pPr>
    </w:p>
    <w:p w14:paraId="4384A726" w14:textId="77777777" w:rsidR="00C85824" w:rsidRPr="00693AE2" w:rsidRDefault="00C85824" w:rsidP="00052069">
      <w:pPr>
        <w:spacing w:after="0"/>
        <w:rPr>
          <w:rFonts w:cs="Arial"/>
        </w:rPr>
      </w:pPr>
      <w:r w:rsidRPr="00693AE2">
        <w:rPr>
          <w:rFonts w:cs="Arial"/>
        </w:rPr>
        <w:t>Cada analista procesa lo mismo, por duplicado o triplicado. Mejor si cada analista lo hace un día diferente, pero con exactamente las mismas soluciones y muestras</w:t>
      </w:r>
      <w:r w:rsidR="00A91411" w:rsidRPr="00693AE2">
        <w:rPr>
          <w:rFonts w:cs="Arial"/>
        </w:rPr>
        <w:t xml:space="preserve"> (en lo posible)</w:t>
      </w:r>
      <w:r w:rsidRPr="00693AE2">
        <w:rPr>
          <w:rFonts w:cs="Arial"/>
        </w:rPr>
        <w:t>.</w:t>
      </w:r>
    </w:p>
    <w:p w14:paraId="530D2CAD" w14:textId="77777777" w:rsidR="00A87C83" w:rsidRPr="00693AE2" w:rsidRDefault="00A87C83" w:rsidP="00052069">
      <w:pPr>
        <w:spacing w:after="0"/>
        <w:rPr>
          <w:rFonts w:cs="Arial"/>
          <w:sz w:val="22"/>
          <w:szCs w:val="22"/>
        </w:rPr>
      </w:pPr>
    </w:p>
    <w:tbl>
      <w:tblPr>
        <w:tblStyle w:val="Tablaconcuadrcula"/>
        <w:tblW w:w="10207" w:type="dxa"/>
        <w:tblInd w:w="-114" w:type="dxa"/>
        <w:tblLayout w:type="fixed"/>
        <w:tblCellMar>
          <w:left w:w="28" w:type="dxa"/>
          <w:right w:w="28" w:type="dxa"/>
        </w:tblCellMar>
        <w:tblLook w:val="01E0" w:firstRow="1" w:lastRow="1" w:firstColumn="1" w:lastColumn="1" w:noHBand="0" w:noVBand="0"/>
      </w:tblPr>
      <w:tblGrid>
        <w:gridCol w:w="8506"/>
        <w:gridCol w:w="567"/>
        <w:gridCol w:w="567"/>
        <w:gridCol w:w="567"/>
      </w:tblGrid>
      <w:tr w:rsidR="005F5C3A" w:rsidRPr="00693AE2" w14:paraId="001241F8" w14:textId="77777777" w:rsidTr="00052069">
        <w:trPr>
          <w:cantSplit/>
        </w:trPr>
        <w:tc>
          <w:tcPr>
            <w:tcW w:w="10207" w:type="dxa"/>
            <w:gridSpan w:val="4"/>
            <w:shd w:val="clear" w:color="auto" w:fill="99CCFF"/>
          </w:tcPr>
          <w:p w14:paraId="3B77DAD0" w14:textId="77777777" w:rsidR="007A55AF" w:rsidRPr="00693AE2" w:rsidRDefault="007A55AF" w:rsidP="00052069">
            <w:pPr>
              <w:keepNext/>
              <w:spacing w:after="0"/>
              <w:jc w:val="left"/>
              <w:rPr>
                <w:rFonts w:cs="Arial"/>
                <w:b/>
                <w:sz w:val="16"/>
                <w:szCs w:val="16"/>
                <w:lang w:val="es-CO"/>
              </w:rPr>
            </w:pPr>
            <w:r w:rsidRPr="00693AE2">
              <w:rPr>
                <w:rFonts w:cs="Arial"/>
                <w:b/>
                <w:sz w:val="16"/>
                <w:szCs w:val="16"/>
                <w:lang w:val="es-CO"/>
              </w:rPr>
              <w:lastRenderedPageBreak/>
              <w:t>ETAPA 3: DE REVISIÓN Y EVALUACIÓN DE ELEMENTOS BASE PARA EL DESARROLLO DEL ENSAYO.</w:t>
            </w:r>
          </w:p>
        </w:tc>
      </w:tr>
      <w:tr w:rsidR="005F5C3A" w:rsidRPr="00693AE2" w14:paraId="60BE02D6" w14:textId="77777777" w:rsidTr="00052069">
        <w:trPr>
          <w:cantSplit/>
          <w:trHeight w:val="1448"/>
        </w:trPr>
        <w:tc>
          <w:tcPr>
            <w:tcW w:w="10207" w:type="dxa"/>
            <w:gridSpan w:val="4"/>
            <w:tcBorders>
              <w:bottom w:val="single" w:sz="4" w:space="0" w:color="auto"/>
            </w:tcBorders>
          </w:tcPr>
          <w:p w14:paraId="577989DB" w14:textId="77777777" w:rsidR="007A55AF" w:rsidRPr="00693AE2" w:rsidRDefault="007A55AF" w:rsidP="00052069">
            <w:pPr>
              <w:spacing w:after="0"/>
              <w:jc w:val="left"/>
              <w:rPr>
                <w:rFonts w:cs="Arial"/>
                <w:sz w:val="16"/>
                <w:szCs w:val="16"/>
              </w:rPr>
            </w:pPr>
            <w:r w:rsidRPr="00693AE2">
              <w:rPr>
                <w:rFonts w:cs="Arial"/>
                <w:b/>
                <w:sz w:val="16"/>
                <w:szCs w:val="16"/>
                <w:lang w:val="es-CO"/>
              </w:rPr>
              <w:t xml:space="preserve">ELEMENTOS Y REACTIVOS EN CONDICIONES ADECUADAS: </w:t>
            </w:r>
            <w:r w:rsidRPr="00693AE2">
              <w:rPr>
                <w:rFonts w:cs="Arial"/>
                <w:sz w:val="16"/>
                <w:szCs w:val="16"/>
              </w:rPr>
              <w:t>El analista designado como titular de acuerdo a los Roles, designaciones y reemplazos (R-4.1-01), como actividad final de la planificación, debe revisar y evaluar de acuerdo a los siguientes ítems base, que se cuente con los instrumentos, elementos y reactivos adecuados y suficientes para proseguir con la realización de las respectivas experimentaciones que permitan establecer una verificación del método específico a implementar.</w:t>
            </w:r>
          </w:p>
          <w:p w14:paraId="6CAA6A54" w14:textId="77777777" w:rsidR="007A55AF" w:rsidRPr="00693AE2" w:rsidRDefault="007A55AF" w:rsidP="00052069">
            <w:pPr>
              <w:spacing w:after="0"/>
              <w:jc w:val="left"/>
              <w:rPr>
                <w:rFonts w:cs="Arial"/>
                <w:b/>
                <w:sz w:val="16"/>
                <w:szCs w:val="16"/>
                <w:lang w:val="es-CO"/>
              </w:rPr>
            </w:pPr>
            <w:r w:rsidRPr="00693AE2">
              <w:rPr>
                <w:rFonts w:cs="Arial"/>
                <w:sz w:val="16"/>
                <w:szCs w:val="16"/>
              </w:rPr>
              <w:t>Diligenciar la siguiente tabla, llenando con una “X” en la casilla según corresponda, así: “SI” – se cuenta con el ítem específico, “NO” – no se cuenta con el ítem</w:t>
            </w:r>
            <w:r w:rsidR="00744D8E" w:rsidRPr="00693AE2">
              <w:rPr>
                <w:rFonts w:cs="Arial"/>
                <w:sz w:val="16"/>
                <w:szCs w:val="16"/>
              </w:rPr>
              <w:t xml:space="preserve"> y “NA” – el </w:t>
            </w:r>
            <w:r w:rsidR="007F380E" w:rsidRPr="00693AE2">
              <w:rPr>
                <w:rFonts w:cs="Arial"/>
                <w:sz w:val="16"/>
                <w:szCs w:val="16"/>
              </w:rPr>
              <w:t>ítem</w:t>
            </w:r>
            <w:r w:rsidR="00744D8E" w:rsidRPr="00693AE2">
              <w:rPr>
                <w:rFonts w:cs="Arial"/>
                <w:sz w:val="16"/>
                <w:szCs w:val="16"/>
              </w:rPr>
              <w:t xml:space="preserve"> no aplica para el ensayo en cuestión.</w:t>
            </w:r>
          </w:p>
        </w:tc>
      </w:tr>
      <w:tr w:rsidR="005F5C3A" w:rsidRPr="00693AE2" w14:paraId="5B1951D1" w14:textId="77777777" w:rsidTr="00052069">
        <w:trPr>
          <w:cantSplit/>
        </w:trPr>
        <w:tc>
          <w:tcPr>
            <w:tcW w:w="8506" w:type="dxa"/>
            <w:shd w:val="clear" w:color="auto" w:fill="E0E0E0"/>
          </w:tcPr>
          <w:p w14:paraId="747FC25A" w14:textId="77777777" w:rsidR="007A55AF" w:rsidRPr="00693AE2" w:rsidRDefault="007A55AF" w:rsidP="00052069">
            <w:pPr>
              <w:keepNext/>
              <w:spacing w:after="0"/>
              <w:jc w:val="left"/>
              <w:rPr>
                <w:rFonts w:cs="Arial"/>
                <w:b/>
                <w:sz w:val="16"/>
                <w:szCs w:val="16"/>
              </w:rPr>
            </w:pPr>
            <w:r w:rsidRPr="00693AE2">
              <w:rPr>
                <w:rFonts w:cs="Arial"/>
                <w:b/>
                <w:sz w:val="16"/>
                <w:szCs w:val="16"/>
              </w:rPr>
              <w:t>ÍTEM A EVALUAR</w:t>
            </w:r>
          </w:p>
        </w:tc>
        <w:tc>
          <w:tcPr>
            <w:tcW w:w="567" w:type="dxa"/>
            <w:shd w:val="clear" w:color="auto" w:fill="E0E0E0"/>
          </w:tcPr>
          <w:p w14:paraId="644FE523" w14:textId="77777777" w:rsidR="007A55AF" w:rsidRPr="00693AE2" w:rsidRDefault="007A55AF" w:rsidP="00052069">
            <w:pPr>
              <w:keepNext/>
              <w:spacing w:after="0"/>
              <w:jc w:val="center"/>
              <w:rPr>
                <w:rFonts w:cs="Arial"/>
                <w:b/>
                <w:sz w:val="16"/>
                <w:szCs w:val="16"/>
              </w:rPr>
            </w:pPr>
            <w:r w:rsidRPr="00693AE2">
              <w:rPr>
                <w:rFonts w:cs="Arial"/>
                <w:b/>
                <w:sz w:val="16"/>
                <w:szCs w:val="16"/>
              </w:rPr>
              <w:t>SI</w:t>
            </w:r>
          </w:p>
        </w:tc>
        <w:tc>
          <w:tcPr>
            <w:tcW w:w="567" w:type="dxa"/>
            <w:shd w:val="clear" w:color="auto" w:fill="E0E0E0"/>
          </w:tcPr>
          <w:p w14:paraId="68166606" w14:textId="77777777" w:rsidR="007A55AF" w:rsidRPr="00693AE2" w:rsidRDefault="007A55AF" w:rsidP="00052069">
            <w:pPr>
              <w:keepNext/>
              <w:spacing w:after="0"/>
              <w:jc w:val="center"/>
              <w:rPr>
                <w:rFonts w:cs="Arial"/>
                <w:b/>
                <w:sz w:val="16"/>
                <w:szCs w:val="16"/>
              </w:rPr>
            </w:pPr>
            <w:r w:rsidRPr="00693AE2">
              <w:rPr>
                <w:rFonts w:cs="Arial"/>
                <w:b/>
                <w:sz w:val="16"/>
                <w:szCs w:val="16"/>
              </w:rPr>
              <w:t>NO</w:t>
            </w:r>
          </w:p>
        </w:tc>
        <w:tc>
          <w:tcPr>
            <w:tcW w:w="567" w:type="dxa"/>
            <w:shd w:val="clear" w:color="auto" w:fill="E0E0E0"/>
          </w:tcPr>
          <w:p w14:paraId="3E54ED1D" w14:textId="77777777" w:rsidR="007A55AF" w:rsidRPr="00693AE2" w:rsidRDefault="007A55AF" w:rsidP="00052069">
            <w:pPr>
              <w:keepNext/>
              <w:spacing w:after="0"/>
              <w:jc w:val="center"/>
              <w:rPr>
                <w:rFonts w:cs="Arial"/>
                <w:b/>
                <w:sz w:val="16"/>
                <w:szCs w:val="16"/>
              </w:rPr>
            </w:pPr>
            <w:r w:rsidRPr="00693AE2">
              <w:rPr>
                <w:rFonts w:cs="Arial"/>
                <w:b/>
                <w:sz w:val="16"/>
                <w:szCs w:val="16"/>
              </w:rPr>
              <w:t>NA</w:t>
            </w:r>
          </w:p>
        </w:tc>
      </w:tr>
      <w:tr w:rsidR="00CB3F24" w:rsidRPr="00693AE2" w14:paraId="6076ED58" w14:textId="77777777" w:rsidTr="00052069">
        <w:trPr>
          <w:cantSplit/>
          <w:trHeight w:val="242"/>
        </w:trPr>
        <w:tc>
          <w:tcPr>
            <w:tcW w:w="8506" w:type="dxa"/>
          </w:tcPr>
          <w:p w14:paraId="3736100E" w14:textId="1403FC3C" w:rsidR="00CB3F24" w:rsidRPr="00693AE2" w:rsidRDefault="00CB3F24" w:rsidP="00052069">
            <w:pPr>
              <w:spacing w:after="0"/>
              <w:jc w:val="left"/>
              <w:rPr>
                <w:rFonts w:cs="Arial"/>
                <w:sz w:val="16"/>
                <w:szCs w:val="16"/>
              </w:rPr>
            </w:pPr>
            <w:r w:rsidRPr="00693AE2">
              <w:rPr>
                <w:rFonts w:cs="Arial"/>
                <w:b/>
                <w:sz w:val="16"/>
                <w:szCs w:val="16"/>
              </w:rPr>
              <w:t xml:space="preserve">¿La metodología analítica seleccionada corresponde a la última versión vigente en la norma? </w:t>
            </w:r>
            <w:r w:rsidR="00A55B67" w:rsidRPr="00693AE2">
              <w:rPr>
                <w:rFonts w:cs="Arial"/>
                <w:b/>
                <w:i/>
                <w:sz w:val="16"/>
                <w:szCs w:val="16"/>
              </w:rPr>
              <w:t>(</w:t>
            </w:r>
            <w:r w:rsidRPr="00693AE2">
              <w:rPr>
                <w:rFonts w:cs="Arial"/>
                <w:i/>
                <w:sz w:val="16"/>
                <w:szCs w:val="16"/>
              </w:rPr>
              <w:t xml:space="preserve">Realizar una revisión bibliográfica </w:t>
            </w:r>
            <w:r w:rsidR="002A6532" w:rsidRPr="00693AE2">
              <w:rPr>
                <w:rFonts w:cs="Arial"/>
                <w:i/>
                <w:sz w:val="16"/>
                <w:szCs w:val="16"/>
              </w:rPr>
              <w:t>de las diferentes versiones de</w:t>
            </w:r>
            <w:r w:rsidR="00A55B67" w:rsidRPr="00693AE2">
              <w:rPr>
                <w:rFonts w:cs="Arial"/>
                <w:i/>
                <w:sz w:val="16"/>
                <w:szCs w:val="16"/>
              </w:rPr>
              <w:t xml:space="preserve"> método de referencia)</w:t>
            </w:r>
          </w:p>
        </w:tc>
        <w:tc>
          <w:tcPr>
            <w:tcW w:w="567" w:type="dxa"/>
          </w:tcPr>
          <w:p w14:paraId="3012BB35" w14:textId="77777777" w:rsidR="00CB3F24" w:rsidRPr="00693AE2" w:rsidRDefault="00CB3F24" w:rsidP="00052069">
            <w:pPr>
              <w:spacing w:after="0"/>
              <w:jc w:val="left"/>
              <w:rPr>
                <w:rFonts w:cs="Arial"/>
                <w:sz w:val="16"/>
                <w:szCs w:val="16"/>
              </w:rPr>
            </w:pPr>
          </w:p>
        </w:tc>
        <w:tc>
          <w:tcPr>
            <w:tcW w:w="567" w:type="dxa"/>
          </w:tcPr>
          <w:p w14:paraId="59A4BD17" w14:textId="77777777" w:rsidR="00CB3F24" w:rsidRPr="00693AE2" w:rsidRDefault="00CB3F24" w:rsidP="00052069">
            <w:pPr>
              <w:spacing w:after="0"/>
              <w:jc w:val="left"/>
              <w:rPr>
                <w:rFonts w:cs="Arial"/>
                <w:sz w:val="16"/>
                <w:szCs w:val="16"/>
              </w:rPr>
            </w:pPr>
          </w:p>
        </w:tc>
        <w:tc>
          <w:tcPr>
            <w:tcW w:w="567" w:type="dxa"/>
          </w:tcPr>
          <w:p w14:paraId="1FF6F738" w14:textId="77777777" w:rsidR="00CB3F24" w:rsidRPr="00693AE2" w:rsidRDefault="00CB3F24" w:rsidP="00052069">
            <w:pPr>
              <w:spacing w:after="0"/>
              <w:jc w:val="left"/>
              <w:rPr>
                <w:rFonts w:cs="Arial"/>
                <w:sz w:val="16"/>
                <w:szCs w:val="16"/>
              </w:rPr>
            </w:pPr>
          </w:p>
        </w:tc>
      </w:tr>
      <w:tr w:rsidR="005F5C3A" w:rsidRPr="00693AE2" w14:paraId="230220BA" w14:textId="77777777" w:rsidTr="00052069">
        <w:trPr>
          <w:cantSplit/>
          <w:trHeight w:val="242"/>
        </w:trPr>
        <w:tc>
          <w:tcPr>
            <w:tcW w:w="8506" w:type="dxa"/>
          </w:tcPr>
          <w:p w14:paraId="7564A86C" w14:textId="77777777" w:rsidR="007A55AF" w:rsidRPr="00693AE2" w:rsidRDefault="00744D8E" w:rsidP="00052069">
            <w:pPr>
              <w:spacing w:after="0"/>
              <w:jc w:val="left"/>
              <w:rPr>
                <w:rFonts w:cs="Arial"/>
                <w:sz w:val="16"/>
                <w:szCs w:val="16"/>
              </w:rPr>
            </w:pPr>
            <w:proofErr w:type="gramStart"/>
            <w:r w:rsidRPr="00693AE2">
              <w:rPr>
                <w:rFonts w:cs="Arial"/>
                <w:b/>
                <w:sz w:val="16"/>
                <w:szCs w:val="16"/>
              </w:rPr>
              <w:t>Se cuenta con implementos de seguridad necesarios y suficientes para enfrentar el desarrollo del ensayo en cuestión?</w:t>
            </w:r>
            <w:proofErr w:type="gramEnd"/>
            <w:r w:rsidR="007F380E" w:rsidRPr="00693AE2">
              <w:rPr>
                <w:rFonts w:cs="Arial"/>
                <w:b/>
                <w:sz w:val="16"/>
                <w:szCs w:val="16"/>
              </w:rPr>
              <w:t xml:space="preserve"> </w:t>
            </w:r>
            <w:r w:rsidR="007F380E" w:rsidRPr="00693AE2">
              <w:rPr>
                <w:rFonts w:cs="Arial"/>
                <w:i/>
                <w:sz w:val="16"/>
                <w:szCs w:val="16"/>
              </w:rPr>
              <w:t>(tapa bocas, respirador de vapores orgánicos, guantes de nitrilo, guantes de caucho o neopreno</w:t>
            </w:r>
            <w:r w:rsidR="005E5C16" w:rsidRPr="00693AE2">
              <w:rPr>
                <w:rFonts w:cs="Arial"/>
                <w:i/>
                <w:sz w:val="16"/>
                <w:szCs w:val="16"/>
              </w:rPr>
              <w:t>, gafas, etc).</w:t>
            </w:r>
          </w:p>
        </w:tc>
        <w:tc>
          <w:tcPr>
            <w:tcW w:w="567" w:type="dxa"/>
          </w:tcPr>
          <w:p w14:paraId="319E2DD9" w14:textId="77777777" w:rsidR="007A55AF" w:rsidRPr="00693AE2" w:rsidRDefault="007A55AF" w:rsidP="00052069">
            <w:pPr>
              <w:spacing w:after="0"/>
              <w:jc w:val="left"/>
              <w:rPr>
                <w:rFonts w:cs="Arial"/>
                <w:sz w:val="16"/>
                <w:szCs w:val="16"/>
              </w:rPr>
            </w:pPr>
          </w:p>
        </w:tc>
        <w:tc>
          <w:tcPr>
            <w:tcW w:w="567" w:type="dxa"/>
          </w:tcPr>
          <w:p w14:paraId="1C51A5FE" w14:textId="77777777" w:rsidR="007A55AF" w:rsidRPr="00693AE2" w:rsidRDefault="007A55AF" w:rsidP="00052069">
            <w:pPr>
              <w:spacing w:after="0"/>
              <w:jc w:val="left"/>
              <w:rPr>
                <w:rFonts w:cs="Arial"/>
                <w:sz w:val="16"/>
                <w:szCs w:val="16"/>
              </w:rPr>
            </w:pPr>
          </w:p>
        </w:tc>
        <w:tc>
          <w:tcPr>
            <w:tcW w:w="567" w:type="dxa"/>
          </w:tcPr>
          <w:p w14:paraId="0359B1AE" w14:textId="77777777" w:rsidR="007A55AF" w:rsidRPr="00693AE2" w:rsidRDefault="007A55AF" w:rsidP="00052069">
            <w:pPr>
              <w:spacing w:after="0"/>
              <w:jc w:val="left"/>
              <w:rPr>
                <w:rFonts w:cs="Arial"/>
                <w:sz w:val="16"/>
                <w:szCs w:val="16"/>
              </w:rPr>
            </w:pPr>
          </w:p>
        </w:tc>
      </w:tr>
      <w:tr w:rsidR="005F5C3A" w:rsidRPr="00693AE2" w14:paraId="13E4A868" w14:textId="77777777" w:rsidTr="00052069">
        <w:trPr>
          <w:cantSplit/>
          <w:trHeight w:val="242"/>
        </w:trPr>
        <w:tc>
          <w:tcPr>
            <w:tcW w:w="8506" w:type="dxa"/>
          </w:tcPr>
          <w:p w14:paraId="23AE421C" w14:textId="77777777" w:rsidR="00744D8E" w:rsidRPr="00693AE2" w:rsidRDefault="00744D8E" w:rsidP="00052069">
            <w:pPr>
              <w:spacing w:after="0"/>
              <w:jc w:val="left"/>
              <w:rPr>
                <w:rFonts w:cs="Arial"/>
                <w:b/>
                <w:sz w:val="16"/>
                <w:szCs w:val="16"/>
              </w:rPr>
            </w:pPr>
            <w:proofErr w:type="gramStart"/>
            <w:r w:rsidRPr="00693AE2">
              <w:rPr>
                <w:rFonts w:cs="Arial"/>
                <w:b/>
                <w:sz w:val="16"/>
                <w:szCs w:val="16"/>
              </w:rPr>
              <w:t>Se cuenta con patrón primario o sal trazable</w:t>
            </w:r>
            <w:r w:rsidR="001240C5" w:rsidRPr="00693AE2">
              <w:rPr>
                <w:rFonts w:cs="Arial"/>
                <w:b/>
                <w:sz w:val="16"/>
                <w:szCs w:val="16"/>
              </w:rPr>
              <w:t xml:space="preserve"> vigente</w:t>
            </w:r>
            <w:r w:rsidRPr="00693AE2">
              <w:rPr>
                <w:rFonts w:cs="Arial"/>
                <w:b/>
                <w:sz w:val="16"/>
                <w:szCs w:val="16"/>
              </w:rPr>
              <w:t xml:space="preserve"> para la ejecución de la prueba?</w:t>
            </w:r>
            <w:proofErr w:type="gramEnd"/>
          </w:p>
        </w:tc>
        <w:tc>
          <w:tcPr>
            <w:tcW w:w="567" w:type="dxa"/>
          </w:tcPr>
          <w:p w14:paraId="6F2AEB09" w14:textId="77777777" w:rsidR="00744D8E" w:rsidRPr="00693AE2" w:rsidRDefault="00744D8E" w:rsidP="00052069">
            <w:pPr>
              <w:spacing w:after="0"/>
              <w:jc w:val="left"/>
              <w:rPr>
                <w:rFonts w:cs="Arial"/>
                <w:sz w:val="16"/>
                <w:szCs w:val="16"/>
              </w:rPr>
            </w:pPr>
          </w:p>
        </w:tc>
        <w:tc>
          <w:tcPr>
            <w:tcW w:w="567" w:type="dxa"/>
          </w:tcPr>
          <w:p w14:paraId="5C87A151" w14:textId="77777777" w:rsidR="00744D8E" w:rsidRPr="00693AE2" w:rsidRDefault="00744D8E" w:rsidP="00052069">
            <w:pPr>
              <w:spacing w:after="0"/>
              <w:jc w:val="left"/>
              <w:rPr>
                <w:rFonts w:cs="Arial"/>
                <w:sz w:val="16"/>
                <w:szCs w:val="16"/>
              </w:rPr>
            </w:pPr>
          </w:p>
        </w:tc>
        <w:tc>
          <w:tcPr>
            <w:tcW w:w="567" w:type="dxa"/>
          </w:tcPr>
          <w:p w14:paraId="5A4493BD" w14:textId="77777777" w:rsidR="00744D8E" w:rsidRPr="00693AE2" w:rsidRDefault="00744D8E" w:rsidP="00052069">
            <w:pPr>
              <w:spacing w:after="0"/>
              <w:jc w:val="left"/>
              <w:rPr>
                <w:rFonts w:cs="Arial"/>
                <w:sz w:val="16"/>
                <w:szCs w:val="16"/>
              </w:rPr>
            </w:pPr>
          </w:p>
        </w:tc>
      </w:tr>
      <w:tr w:rsidR="005F5C3A" w:rsidRPr="00693AE2" w14:paraId="4CC04D59" w14:textId="77777777" w:rsidTr="00052069">
        <w:trPr>
          <w:cantSplit/>
          <w:trHeight w:val="242"/>
        </w:trPr>
        <w:tc>
          <w:tcPr>
            <w:tcW w:w="8506" w:type="dxa"/>
          </w:tcPr>
          <w:p w14:paraId="461D6317" w14:textId="77777777" w:rsidR="00710C98" w:rsidRPr="00693AE2" w:rsidRDefault="00B76A83" w:rsidP="00052069">
            <w:pPr>
              <w:spacing w:after="0"/>
              <w:jc w:val="left"/>
              <w:rPr>
                <w:rFonts w:cs="Arial"/>
                <w:b/>
                <w:sz w:val="16"/>
                <w:szCs w:val="16"/>
              </w:rPr>
            </w:pPr>
            <w:proofErr w:type="gramStart"/>
            <w:r w:rsidRPr="00693AE2">
              <w:rPr>
                <w:rFonts w:cs="Arial"/>
                <w:b/>
                <w:sz w:val="16"/>
                <w:szCs w:val="16"/>
              </w:rPr>
              <w:t>De ser necesario, s</w:t>
            </w:r>
            <w:r w:rsidR="00710C98" w:rsidRPr="00693AE2">
              <w:rPr>
                <w:rFonts w:cs="Arial"/>
                <w:b/>
                <w:sz w:val="16"/>
                <w:szCs w:val="16"/>
              </w:rPr>
              <w:t>e cuenta con material de referencia de segunda fuente para el debido desarrollo del ensayo?</w:t>
            </w:r>
            <w:proofErr w:type="gramEnd"/>
          </w:p>
        </w:tc>
        <w:tc>
          <w:tcPr>
            <w:tcW w:w="567" w:type="dxa"/>
          </w:tcPr>
          <w:p w14:paraId="706F43DE" w14:textId="77777777" w:rsidR="00710C98" w:rsidRPr="00693AE2" w:rsidRDefault="00710C98" w:rsidP="00052069">
            <w:pPr>
              <w:spacing w:after="0"/>
              <w:jc w:val="left"/>
              <w:rPr>
                <w:rFonts w:cs="Arial"/>
                <w:sz w:val="16"/>
                <w:szCs w:val="16"/>
              </w:rPr>
            </w:pPr>
          </w:p>
        </w:tc>
        <w:tc>
          <w:tcPr>
            <w:tcW w:w="567" w:type="dxa"/>
          </w:tcPr>
          <w:p w14:paraId="778B85AB" w14:textId="77777777" w:rsidR="00710C98" w:rsidRPr="00693AE2" w:rsidRDefault="00710C98" w:rsidP="00052069">
            <w:pPr>
              <w:spacing w:after="0"/>
              <w:jc w:val="left"/>
              <w:rPr>
                <w:rFonts w:cs="Arial"/>
                <w:sz w:val="16"/>
                <w:szCs w:val="16"/>
              </w:rPr>
            </w:pPr>
          </w:p>
        </w:tc>
        <w:tc>
          <w:tcPr>
            <w:tcW w:w="567" w:type="dxa"/>
          </w:tcPr>
          <w:p w14:paraId="3E93F239" w14:textId="77777777" w:rsidR="00710C98" w:rsidRPr="00693AE2" w:rsidRDefault="00710C98" w:rsidP="00052069">
            <w:pPr>
              <w:spacing w:after="0"/>
              <w:jc w:val="left"/>
              <w:rPr>
                <w:rFonts w:cs="Arial"/>
                <w:sz w:val="16"/>
                <w:szCs w:val="16"/>
              </w:rPr>
            </w:pPr>
          </w:p>
        </w:tc>
      </w:tr>
      <w:tr w:rsidR="005F5C3A" w:rsidRPr="00693AE2" w14:paraId="0DD74E1D" w14:textId="77777777" w:rsidTr="00052069">
        <w:trPr>
          <w:cantSplit/>
          <w:trHeight w:val="242"/>
        </w:trPr>
        <w:tc>
          <w:tcPr>
            <w:tcW w:w="8506" w:type="dxa"/>
          </w:tcPr>
          <w:p w14:paraId="0864249B" w14:textId="3711EF2B" w:rsidR="00710C98" w:rsidRPr="00693AE2" w:rsidRDefault="00710C98" w:rsidP="00052069">
            <w:pPr>
              <w:spacing w:after="0"/>
              <w:jc w:val="left"/>
              <w:rPr>
                <w:rFonts w:cs="Arial"/>
                <w:sz w:val="16"/>
                <w:szCs w:val="16"/>
              </w:rPr>
            </w:pPr>
            <w:proofErr w:type="gramStart"/>
            <w:r w:rsidRPr="00693AE2">
              <w:rPr>
                <w:rFonts w:cs="Arial"/>
                <w:b/>
                <w:sz w:val="16"/>
                <w:szCs w:val="16"/>
              </w:rPr>
              <w:t>Se cuenta con implementos adecuados para servir las muestras</w:t>
            </w:r>
            <w:r w:rsidR="00604BB8" w:rsidRPr="00693AE2">
              <w:rPr>
                <w:rFonts w:cs="Arial"/>
                <w:b/>
                <w:sz w:val="16"/>
                <w:szCs w:val="16"/>
              </w:rPr>
              <w:t>?</w:t>
            </w:r>
            <w:proofErr w:type="gramEnd"/>
            <w:r w:rsidR="00604BB8" w:rsidRPr="00693AE2">
              <w:rPr>
                <w:rFonts w:cs="Arial"/>
                <w:b/>
                <w:sz w:val="16"/>
                <w:szCs w:val="16"/>
              </w:rPr>
              <w:t xml:space="preserve"> </w:t>
            </w:r>
            <w:r w:rsidR="00604BB8" w:rsidRPr="00693AE2">
              <w:rPr>
                <w:rFonts w:cs="Arial"/>
                <w:i/>
                <w:sz w:val="16"/>
                <w:szCs w:val="16"/>
              </w:rPr>
              <w:t xml:space="preserve">(probetas, pipetas volumétricas/graduadas, </w:t>
            </w:r>
            <w:r w:rsidR="00B57182" w:rsidRPr="00693AE2">
              <w:rPr>
                <w:rFonts w:cs="Arial"/>
                <w:i/>
                <w:sz w:val="16"/>
                <w:szCs w:val="16"/>
              </w:rPr>
              <w:t>transfer pipetas</w:t>
            </w:r>
            <w:r w:rsidR="00604BB8" w:rsidRPr="00693AE2">
              <w:rPr>
                <w:rFonts w:cs="Arial"/>
                <w:i/>
                <w:sz w:val="16"/>
                <w:szCs w:val="16"/>
              </w:rPr>
              <w:t>, entre otros).</w:t>
            </w:r>
          </w:p>
        </w:tc>
        <w:tc>
          <w:tcPr>
            <w:tcW w:w="567" w:type="dxa"/>
          </w:tcPr>
          <w:p w14:paraId="04DCF68D" w14:textId="77777777" w:rsidR="00710C98" w:rsidRPr="00693AE2" w:rsidRDefault="00710C98" w:rsidP="00052069">
            <w:pPr>
              <w:spacing w:after="0"/>
              <w:jc w:val="left"/>
              <w:rPr>
                <w:rFonts w:cs="Arial"/>
                <w:sz w:val="16"/>
                <w:szCs w:val="16"/>
              </w:rPr>
            </w:pPr>
          </w:p>
        </w:tc>
        <w:tc>
          <w:tcPr>
            <w:tcW w:w="567" w:type="dxa"/>
          </w:tcPr>
          <w:p w14:paraId="2BEB2118" w14:textId="77777777" w:rsidR="00710C98" w:rsidRPr="00693AE2" w:rsidRDefault="00710C98" w:rsidP="00052069">
            <w:pPr>
              <w:spacing w:after="0"/>
              <w:jc w:val="left"/>
              <w:rPr>
                <w:rFonts w:cs="Arial"/>
                <w:sz w:val="16"/>
                <w:szCs w:val="16"/>
              </w:rPr>
            </w:pPr>
          </w:p>
        </w:tc>
        <w:tc>
          <w:tcPr>
            <w:tcW w:w="567" w:type="dxa"/>
          </w:tcPr>
          <w:p w14:paraId="76614D16" w14:textId="77777777" w:rsidR="00710C98" w:rsidRPr="00693AE2" w:rsidRDefault="00710C98" w:rsidP="00052069">
            <w:pPr>
              <w:spacing w:after="0"/>
              <w:jc w:val="left"/>
              <w:rPr>
                <w:rFonts w:cs="Arial"/>
                <w:sz w:val="16"/>
                <w:szCs w:val="16"/>
              </w:rPr>
            </w:pPr>
          </w:p>
        </w:tc>
      </w:tr>
      <w:tr w:rsidR="005F5C3A" w:rsidRPr="00693AE2" w14:paraId="334164C5" w14:textId="77777777" w:rsidTr="00052069">
        <w:trPr>
          <w:cantSplit/>
          <w:trHeight w:val="242"/>
        </w:trPr>
        <w:tc>
          <w:tcPr>
            <w:tcW w:w="8506" w:type="dxa"/>
          </w:tcPr>
          <w:p w14:paraId="17DC7199" w14:textId="77777777" w:rsidR="00604BB8" w:rsidRPr="00693AE2" w:rsidRDefault="00604BB8" w:rsidP="00052069">
            <w:pPr>
              <w:spacing w:after="0"/>
              <w:jc w:val="left"/>
              <w:rPr>
                <w:rFonts w:cs="Arial"/>
                <w:sz w:val="16"/>
                <w:szCs w:val="16"/>
              </w:rPr>
            </w:pPr>
            <w:r w:rsidRPr="00693AE2">
              <w:rPr>
                <w:rFonts w:cs="Arial"/>
                <w:b/>
                <w:sz w:val="16"/>
                <w:szCs w:val="16"/>
              </w:rPr>
              <w:t xml:space="preserve">Se cuenta con equipos para digestión, preparación y/o adecuación de las muestras a procesar? </w:t>
            </w:r>
            <w:r w:rsidR="005E5C16" w:rsidRPr="00693AE2">
              <w:rPr>
                <w:rFonts w:cs="Arial"/>
                <w:i/>
                <w:sz w:val="16"/>
                <w:szCs w:val="16"/>
              </w:rPr>
              <w:t>(plancha y/o mantas de calentamiento, condensadores, digestor microondas, horno, desecador, entre otros).</w:t>
            </w:r>
          </w:p>
        </w:tc>
        <w:tc>
          <w:tcPr>
            <w:tcW w:w="567" w:type="dxa"/>
          </w:tcPr>
          <w:p w14:paraId="7EFEC3DC" w14:textId="77777777" w:rsidR="00604BB8" w:rsidRPr="00693AE2" w:rsidRDefault="00604BB8" w:rsidP="00052069">
            <w:pPr>
              <w:spacing w:after="0"/>
              <w:jc w:val="left"/>
              <w:rPr>
                <w:rFonts w:cs="Arial"/>
                <w:sz w:val="16"/>
                <w:szCs w:val="16"/>
              </w:rPr>
            </w:pPr>
          </w:p>
        </w:tc>
        <w:tc>
          <w:tcPr>
            <w:tcW w:w="567" w:type="dxa"/>
          </w:tcPr>
          <w:p w14:paraId="0EACC17E" w14:textId="77777777" w:rsidR="00604BB8" w:rsidRPr="00693AE2" w:rsidRDefault="00604BB8" w:rsidP="00052069">
            <w:pPr>
              <w:spacing w:after="0"/>
              <w:jc w:val="left"/>
              <w:rPr>
                <w:rFonts w:cs="Arial"/>
                <w:sz w:val="16"/>
                <w:szCs w:val="16"/>
              </w:rPr>
            </w:pPr>
          </w:p>
        </w:tc>
        <w:tc>
          <w:tcPr>
            <w:tcW w:w="567" w:type="dxa"/>
          </w:tcPr>
          <w:p w14:paraId="1487A7E9" w14:textId="77777777" w:rsidR="00604BB8" w:rsidRPr="00693AE2" w:rsidRDefault="00604BB8" w:rsidP="00052069">
            <w:pPr>
              <w:spacing w:after="0"/>
              <w:jc w:val="left"/>
              <w:rPr>
                <w:rFonts w:cs="Arial"/>
                <w:sz w:val="16"/>
                <w:szCs w:val="16"/>
              </w:rPr>
            </w:pPr>
          </w:p>
        </w:tc>
      </w:tr>
      <w:tr w:rsidR="005F5C3A" w:rsidRPr="00693AE2" w14:paraId="0C84AEF7" w14:textId="77777777" w:rsidTr="00052069">
        <w:trPr>
          <w:cantSplit/>
          <w:trHeight w:val="242"/>
        </w:trPr>
        <w:tc>
          <w:tcPr>
            <w:tcW w:w="8506" w:type="dxa"/>
          </w:tcPr>
          <w:p w14:paraId="6EC3AC36" w14:textId="77777777" w:rsidR="007A55AF" w:rsidRPr="00693AE2" w:rsidRDefault="00710C98" w:rsidP="00052069">
            <w:pPr>
              <w:spacing w:after="0"/>
              <w:jc w:val="left"/>
              <w:rPr>
                <w:rFonts w:cs="Arial"/>
                <w:sz w:val="16"/>
                <w:szCs w:val="16"/>
              </w:rPr>
            </w:pPr>
            <w:proofErr w:type="gramStart"/>
            <w:r w:rsidRPr="00693AE2">
              <w:rPr>
                <w:rFonts w:cs="Arial"/>
                <w:b/>
                <w:sz w:val="16"/>
                <w:szCs w:val="16"/>
              </w:rPr>
              <w:t>Se cuenta con el equipo principal para la determinación del analito?</w:t>
            </w:r>
            <w:proofErr w:type="gramEnd"/>
            <w:r w:rsidRPr="00693AE2">
              <w:rPr>
                <w:rFonts w:cs="Arial"/>
                <w:sz w:val="16"/>
                <w:szCs w:val="16"/>
              </w:rPr>
              <w:t xml:space="preserve"> </w:t>
            </w:r>
            <w:r w:rsidRPr="00693AE2">
              <w:rPr>
                <w:rFonts w:cs="Arial"/>
                <w:i/>
                <w:sz w:val="16"/>
                <w:szCs w:val="16"/>
              </w:rPr>
              <w:t>(Espectrofotómetro, EAA, Titulador, Medidor del analito específico, Analizador del analito específico, entre otros</w:t>
            </w:r>
            <w:r w:rsidR="00604BB8" w:rsidRPr="00693AE2">
              <w:rPr>
                <w:rFonts w:cs="Arial"/>
                <w:i/>
                <w:sz w:val="16"/>
                <w:szCs w:val="16"/>
              </w:rPr>
              <w:t>).</w:t>
            </w:r>
          </w:p>
        </w:tc>
        <w:tc>
          <w:tcPr>
            <w:tcW w:w="567" w:type="dxa"/>
          </w:tcPr>
          <w:p w14:paraId="63B27ADE" w14:textId="77777777" w:rsidR="007A55AF" w:rsidRPr="00693AE2" w:rsidRDefault="007A55AF" w:rsidP="00052069">
            <w:pPr>
              <w:spacing w:after="0"/>
              <w:jc w:val="left"/>
              <w:rPr>
                <w:rFonts w:cs="Arial"/>
                <w:sz w:val="16"/>
                <w:szCs w:val="16"/>
              </w:rPr>
            </w:pPr>
          </w:p>
        </w:tc>
        <w:tc>
          <w:tcPr>
            <w:tcW w:w="567" w:type="dxa"/>
          </w:tcPr>
          <w:p w14:paraId="51207C2D" w14:textId="77777777" w:rsidR="007A55AF" w:rsidRPr="00693AE2" w:rsidRDefault="007A55AF" w:rsidP="00052069">
            <w:pPr>
              <w:spacing w:after="0"/>
              <w:jc w:val="left"/>
              <w:rPr>
                <w:rFonts w:cs="Arial"/>
                <w:sz w:val="16"/>
                <w:szCs w:val="16"/>
              </w:rPr>
            </w:pPr>
          </w:p>
        </w:tc>
        <w:tc>
          <w:tcPr>
            <w:tcW w:w="567" w:type="dxa"/>
          </w:tcPr>
          <w:p w14:paraId="6648A8E8" w14:textId="77777777" w:rsidR="007A55AF" w:rsidRPr="00693AE2" w:rsidRDefault="007A55AF" w:rsidP="00052069">
            <w:pPr>
              <w:spacing w:after="0"/>
              <w:jc w:val="left"/>
              <w:rPr>
                <w:rFonts w:cs="Arial"/>
                <w:sz w:val="16"/>
                <w:szCs w:val="16"/>
              </w:rPr>
            </w:pPr>
          </w:p>
        </w:tc>
      </w:tr>
      <w:tr w:rsidR="005F5C3A" w:rsidRPr="00693AE2" w14:paraId="05631A69" w14:textId="77777777" w:rsidTr="00052069">
        <w:trPr>
          <w:cantSplit/>
          <w:trHeight w:val="242"/>
        </w:trPr>
        <w:tc>
          <w:tcPr>
            <w:tcW w:w="8506" w:type="dxa"/>
          </w:tcPr>
          <w:p w14:paraId="5938F5AC" w14:textId="77777777" w:rsidR="000E4E7A" w:rsidRPr="00693AE2" w:rsidRDefault="000E4E7A" w:rsidP="00052069">
            <w:pPr>
              <w:spacing w:after="0"/>
              <w:jc w:val="left"/>
              <w:rPr>
                <w:rFonts w:cs="Arial"/>
                <w:sz w:val="16"/>
                <w:szCs w:val="16"/>
              </w:rPr>
            </w:pPr>
            <w:r w:rsidRPr="00693AE2">
              <w:rPr>
                <w:rFonts w:cs="Arial"/>
                <w:b/>
                <w:sz w:val="16"/>
                <w:szCs w:val="16"/>
              </w:rPr>
              <w:t xml:space="preserve">Se tiene </w:t>
            </w:r>
            <w:proofErr w:type="gramStart"/>
            <w:r w:rsidR="00FE1916" w:rsidRPr="00693AE2">
              <w:rPr>
                <w:rFonts w:cs="Arial"/>
                <w:b/>
                <w:sz w:val="16"/>
                <w:szCs w:val="16"/>
              </w:rPr>
              <w:t>una formato adecuado</w:t>
            </w:r>
            <w:proofErr w:type="gramEnd"/>
            <w:r w:rsidR="00FE1916" w:rsidRPr="00693AE2">
              <w:rPr>
                <w:rFonts w:cs="Arial"/>
                <w:b/>
                <w:sz w:val="16"/>
                <w:szCs w:val="16"/>
              </w:rPr>
              <w:t xml:space="preserve"> para captura de datos física o electrónica, relativos al desarrollo del ensayo?</w:t>
            </w:r>
          </w:p>
        </w:tc>
        <w:tc>
          <w:tcPr>
            <w:tcW w:w="567" w:type="dxa"/>
          </w:tcPr>
          <w:p w14:paraId="7935AD4F" w14:textId="77777777" w:rsidR="000E4E7A" w:rsidRPr="00693AE2" w:rsidRDefault="000E4E7A" w:rsidP="00052069">
            <w:pPr>
              <w:spacing w:after="0"/>
              <w:jc w:val="left"/>
              <w:rPr>
                <w:rFonts w:cs="Arial"/>
                <w:sz w:val="16"/>
                <w:szCs w:val="16"/>
              </w:rPr>
            </w:pPr>
          </w:p>
        </w:tc>
        <w:tc>
          <w:tcPr>
            <w:tcW w:w="567" w:type="dxa"/>
          </w:tcPr>
          <w:p w14:paraId="1B46AA22" w14:textId="77777777" w:rsidR="000E4E7A" w:rsidRPr="00693AE2" w:rsidRDefault="000E4E7A" w:rsidP="00052069">
            <w:pPr>
              <w:spacing w:after="0"/>
              <w:jc w:val="left"/>
              <w:rPr>
                <w:rFonts w:cs="Arial"/>
                <w:sz w:val="16"/>
                <w:szCs w:val="16"/>
              </w:rPr>
            </w:pPr>
          </w:p>
        </w:tc>
        <w:tc>
          <w:tcPr>
            <w:tcW w:w="567" w:type="dxa"/>
          </w:tcPr>
          <w:p w14:paraId="00F9ACB4" w14:textId="77777777" w:rsidR="000E4E7A" w:rsidRPr="00693AE2" w:rsidRDefault="000E4E7A" w:rsidP="00052069">
            <w:pPr>
              <w:spacing w:after="0"/>
              <w:jc w:val="left"/>
              <w:rPr>
                <w:rFonts w:cs="Arial"/>
                <w:sz w:val="16"/>
                <w:szCs w:val="16"/>
              </w:rPr>
            </w:pPr>
          </w:p>
        </w:tc>
      </w:tr>
      <w:tr w:rsidR="005F5C3A" w:rsidRPr="00693AE2" w14:paraId="7667BFC6" w14:textId="77777777" w:rsidTr="00052069">
        <w:trPr>
          <w:cantSplit/>
          <w:trHeight w:val="425"/>
        </w:trPr>
        <w:tc>
          <w:tcPr>
            <w:tcW w:w="10207" w:type="dxa"/>
            <w:gridSpan w:val="4"/>
          </w:tcPr>
          <w:p w14:paraId="45F8D748" w14:textId="77777777" w:rsidR="005E5C16" w:rsidRPr="00693AE2" w:rsidRDefault="00EF6A6E" w:rsidP="00052069">
            <w:pPr>
              <w:spacing w:after="0"/>
              <w:jc w:val="left"/>
              <w:rPr>
                <w:rFonts w:cs="Arial"/>
                <w:b/>
                <w:i/>
                <w:sz w:val="16"/>
                <w:szCs w:val="16"/>
                <w:u w:val="single"/>
              </w:rPr>
            </w:pPr>
            <w:r w:rsidRPr="00693AE2">
              <w:rPr>
                <w:rFonts w:cs="Arial"/>
                <w:b/>
                <w:i/>
                <w:sz w:val="16"/>
                <w:szCs w:val="16"/>
                <w:u w:val="single"/>
              </w:rPr>
              <w:t>OBSERVACIONES</w:t>
            </w:r>
            <w:r w:rsidRPr="00693AE2">
              <w:rPr>
                <w:rFonts w:cs="Arial"/>
                <w:b/>
                <w:i/>
                <w:sz w:val="16"/>
                <w:szCs w:val="16"/>
              </w:rPr>
              <w:t>:</w:t>
            </w:r>
          </w:p>
        </w:tc>
      </w:tr>
      <w:tr w:rsidR="005F5C3A" w:rsidRPr="00693AE2" w14:paraId="5F8C9D5B" w14:textId="77777777" w:rsidTr="00052069">
        <w:trPr>
          <w:cantSplit/>
          <w:trHeight w:val="417"/>
        </w:trPr>
        <w:tc>
          <w:tcPr>
            <w:tcW w:w="10207" w:type="dxa"/>
            <w:gridSpan w:val="4"/>
          </w:tcPr>
          <w:p w14:paraId="05350EFC" w14:textId="77777777" w:rsidR="005E5C16" w:rsidRPr="00693AE2" w:rsidRDefault="005E5C16" w:rsidP="00052069">
            <w:pPr>
              <w:spacing w:after="0"/>
              <w:jc w:val="left"/>
              <w:rPr>
                <w:rFonts w:cs="Arial"/>
                <w:sz w:val="16"/>
                <w:szCs w:val="16"/>
              </w:rPr>
            </w:pPr>
          </w:p>
        </w:tc>
      </w:tr>
      <w:tr w:rsidR="005F5C3A" w:rsidRPr="00693AE2" w14:paraId="5CBCE0BF" w14:textId="77777777" w:rsidTr="00052069">
        <w:trPr>
          <w:cantSplit/>
          <w:trHeight w:val="409"/>
        </w:trPr>
        <w:tc>
          <w:tcPr>
            <w:tcW w:w="10207" w:type="dxa"/>
            <w:gridSpan w:val="4"/>
          </w:tcPr>
          <w:p w14:paraId="307D94A9" w14:textId="77777777" w:rsidR="005E5C16" w:rsidRPr="00693AE2" w:rsidRDefault="005E5C16" w:rsidP="00052069">
            <w:pPr>
              <w:spacing w:after="0"/>
              <w:jc w:val="left"/>
              <w:rPr>
                <w:rFonts w:cs="Arial"/>
                <w:sz w:val="16"/>
                <w:szCs w:val="16"/>
              </w:rPr>
            </w:pPr>
          </w:p>
        </w:tc>
      </w:tr>
      <w:tr w:rsidR="005F5C3A" w:rsidRPr="00693AE2" w14:paraId="0788410B" w14:textId="77777777" w:rsidTr="00052069">
        <w:trPr>
          <w:cantSplit/>
          <w:trHeight w:val="415"/>
        </w:trPr>
        <w:tc>
          <w:tcPr>
            <w:tcW w:w="10207" w:type="dxa"/>
            <w:gridSpan w:val="4"/>
          </w:tcPr>
          <w:p w14:paraId="5506F8EB" w14:textId="77777777" w:rsidR="005E5C16" w:rsidRPr="00693AE2" w:rsidRDefault="005E5C16" w:rsidP="00052069">
            <w:pPr>
              <w:spacing w:after="0"/>
              <w:jc w:val="left"/>
              <w:rPr>
                <w:rFonts w:cs="Arial"/>
                <w:sz w:val="16"/>
                <w:szCs w:val="16"/>
              </w:rPr>
            </w:pPr>
          </w:p>
        </w:tc>
      </w:tr>
      <w:tr w:rsidR="005F5C3A" w:rsidRPr="00693AE2" w14:paraId="0EEB4F82" w14:textId="77777777" w:rsidTr="00052069">
        <w:trPr>
          <w:cantSplit/>
          <w:trHeight w:val="415"/>
        </w:trPr>
        <w:tc>
          <w:tcPr>
            <w:tcW w:w="10207" w:type="dxa"/>
            <w:gridSpan w:val="4"/>
          </w:tcPr>
          <w:p w14:paraId="1133E52B" w14:textId="77777777" w:rsidR="00EF6A6E" w:rsidRPr="00693AE2" w:rsidRDefault="00EF6A6E" w:rsidP="00052069">
            <w:pPr>
              <w:spacing w:after="0"/>
              <w:jc w:val="left"/>
              <w:rPr>
                <w:rFonts w:cs="Arial"/>
                <w:sz w:val="16"/>
                <w:szCs w:val="16"/>
              </w:rPr>
            </w:pPr>
          </w:p>
        </w:tc>
      </w:tr>
      <w:tr w:rsidR="005F5C3A" w:rsidRPr="00693AE2" w14:paraId="1C9E3520" w14:textId="77777777" w:rsidTr="00052069">
        <w:trPr>
          <w:cantSplit/>
          <w:trHeight w:val="415"/>
        </w:trPr>
        <w:tc>
          <w:tcPr>
            <w:tcW w:w="10207" w:type="dxa"/>
            <w:gridSpan w:val="4"/>
          </w:tcPr>
          <w:p w14:paraId="7455DA22" w14:textId="77777777" w:rsidR="00EF6A6E" w:rsidRPr="00693AE2" w:rsidRDefault="00EF6A6E" w:rsidP="00052069">
            <w:pPr>
              <w:spacing w:after="0"/>
              <w:jc w:val="left"/>
              <w:rPr>
                <w:rFonts w:cs="Arial"/>
                <w:sz w:val="16"/>
                <w:szCs w:val="16"/>
              </w:rPr>
            </w:pPr>
          </w:p>
        </w:tc>
      </w:tr>
    </w:tbl>
    <w:p w14:paraId="6EDF8549" w14:textId="10092ED8" w:rsidR="008A5A4D" w:rsidRPr="00693AE2" w:rsidRDefault="008A5A4D" w:rsidP="00052069">
      <w:pPr>
        <w:spacing w:after="0"/>
        <w:rPr>
          <w:rFonts w:cs="Arial"/>
          <w:sz w:val="22"/>
          <w:szCs w:val="22"/>
        </w:rPr>
      </w:pPr>
    </w:p>
    <w:p w14:paraId="4B56C88B" w14:textId="5B585F8D" w:rsidR="008A5A4D" w:rsidRPr="00693AE2" w:rsidRDefault="008A5A4D" w:rsidP="00052069">
      <w:pPr>
        <w:spacing w:after="0"/>
        <w:rPr>
          <w:rFonts w:cs="Arial"/>
          <w:sz w:val="22"/>
          <w:szCs w:val="22"/>
        </w:rPr>
      </w:pPr>
    </w:p>
    <w:p w14:paraId="68568301" w14:textId="59ECB4F3" w:rsidR="008A5A4D" w:rsidRPr="00693AE2" w:rsidRDefault="008A5A4D" w:rsidP="00052069">
      <w:pPr>
        <w:spacing w:after="0"/>
        <w:rPr>
          <w:rFonts w:cs="Arial"/>
          <w:sz w:val="22"/>
          <w:szCs w:val="22"/>
        </w:rPr>
      </w:pPr>
    </w:p>
    <w:p w14:paraId="68E6A438" w14:textId="77777777" w:rsidR="008A5A4D" w:rsidRPr="00693AE2" w:rsidRDefault="008A5A4D" w:rsidP="00052069">
      <w:pPr>
        <w:spacing w:after="0"/>
        <w:rPr>
          <w:rFonts w:cs="Arial"/>
          <w:sz w:val="22"/>
          <w:szCs w:val="22"/>
        </w:rPr>
      </w:pPr>
      <w:bookmarkStart w:id="0" w:name="_GoBack"/>
      <w:bookmarkEnd w:id="0"/>
    </w:p>
    <w:sectPr w:rsidR="008A5A4D" w:rsidRPr="00693AE2" w:rsidSect="0052244C">
      <w:headerReference w:type="default" r:id="rId9"/>
      <w:footerReference w:type="default" r:id="rId10"/>
      <w:pgSz w:w="12242" w:h="15842" w:code="1"/>
      <w:pgMar w:top="1134" w:right="1134" w:bottom="1134" w:left="1134" w:header="567" w:footer="567"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74E805" w14:textId="77777777" w:rsidR="00361500" w:rsidRDefault="00361500">
      <w:r>
        <w:separator/>
      </w:r>
    </w:p>
  </w:endnote>
  <w:endnote w:type="continuationSeparator" w:id="0">
    <w:p w14:paraId="66357A5A" w14:textId="77777777" w:rsidR="00361500" w:rsidRDefault="00361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CAE9B6" w14:textId="5A5823F4" w:rsidR="00DC33B4" w:rsidRPr="00693AE2" w:rsidRDefault="00DC33B4" w:rsidP="001C1429">
    <w:pPr>
      <w:pStyle w:val="Sinespaciado"/>
      <w:jc w:val="center"/>
      <w:rPr>
        <w:rFonts w:cs="Arial"/>
        <w:sz w:val="16"/>
        <w:szCs w:val="16"/>
      </w:rPr>
    </w:pPr>
    <w:r w:rsidRPr="00693AE2">
      <w:rPr>
        <w:rFonts w:cs="Arial"/>
        <w:sz w:val="16"/>
        <w:szCs w:val="16"/>
      </w:rPr>
      <w:t>R</w:t>
    </w:r>
    <w:r w:rsidR="002F4A86" w:rsidRPr="00693AE2">
      <w:rPr>
        <w:rFonts w:cs="Arial"/>
        <w:sz w:val="16"/>
        <w:szCs w:val="16"/>
      </w:rPr>
      <w:t>-7</w:t>
    </w:r>
    <w:r w:rsidRPr="00693AE2">
      <w:rPr>
        <w:rFonts w:cs="Arial"/>
        <w:sz w:val="16"/>
        <w:szCs w:val="16"/>
      </w:rPr>
      <w:t>.</w:t>
    </w:r>
    <w:r w:rsidR="002F4A86" w:rsidRPr="00693AE2">
      <w:rPr>
        <w:rFonts w:cs="Arial"/>
        <w:sz w:val="16"/>
        <w:szCs w:val="16"/>
      </w:rPr>
      <w:t>2</w:t>
    </w:r>
    <w:r w:rsidRPr="00693AE2">
      <w:rPr>
        <w:rFonts w:cs="Arial"/>
        <w:sz w:val="16"/>
        <w:szCs w:val="16"/>
      </w:rPr>
      <w:t>-10</w:t>
    </w:r>
  </w:p>
  <w:p w14:paraId="4A7A6741" w14:textId="299AA17E" w:rsidR="00016EAB" w:rsidRPr="00693AE2" w:rsidRDefault="002F4A86" w:rsidP="00016EAB">
    <w:pPr>
      <w:pStyle w:val="Sinespaciado"/>
      <w:jc w:val="center"/>
      <w:rPr>
        <w:rFonts w:cs="Arial"/>
        <w:sz w:val="16"/>
        <w:szCs w:val="16"/>
      </w:rPr>
    </w:pPr>
    <w:r w:rsidRPr="00693AE2">
      <w:rPr>
        <w:rFonts w:cs="Arial"/>
        <w:sz w:val="16"/>
        <w:szCs w:val="16"/>
      </w:rPr>
      <w:t>Versión 0</w:t>
    </w:r>
    <w:r w:rsidR="00016EAB" w:rsidRPr="00693AE2">
      <w:rPr>
        <w:rFonts w:cs="Arial"/>
        <w:sz w:val="16"/>
        <w:szCs w:val="16"/>
      </w:rPr>
      <w:t>8</w:t>
    </w:r>
  </w:p>
  <w:p w14:paraId="029DBDB7" w14:textId="77777777" w:rsidR="00DC33B4" w:rsidRPr="00693AE2" w:rsidRDefault="00DC33B4" w:rsidP="001C1429">
    <w:pPr>
      <w:pStyle w:val="Sinespaciado"/>
      <w:jc w:val="center"/>
      <w:rPr>
        <w:rFonts w:cs="Arial"/>
        <w:sz w:val="16"/>
        <w:szCs w:val="16"/>
      </w:rPr>
    </w:pPr>
    <w:r w:rsidRPr="00693AE2">
      <w:rPr>
        <w:rFonts w:cs="Arial"/>
        <w:sz w:val="16"/>
        <w:szCs w:val="16"/>
      </w:rPr>
      <w:t xml:space="preserve">Página </w:t>
    </w:r>
    <w:r w:rsidRPr="00693AE2">
      <w:rPr>
        <w:rFonts w:cs="Arial"/>
        <w:sz w:val="16"/>
        <w:szCs w:val="16"/>
      </w:rPr>
      <w:fldChar w:fldCharType="begin"/>
    </w:r>
    <w:r w:rsidRPr="00693AE2">
      <w:rPr>
        <w:rFonts w:cs="Arial"/>
        <w:sz w:val="16"/>
        <w:szCs w:val="16"/>
      </w:rPr>
      <w:instrText>PAGE</w:instrText>
    </w:r>
    <w:r w:rsidRPr="00693AE2">
      <w:rPr>
        <w:rFonts w:cs="Arial"/>
        <w:sz w:val="16"/>
        <w:szCs w:val="16"/>
      </w:rPr>
      <w:fldChar w:fldCharType="separate"/>
    </w:r>
    <w:r w:rsidR="002A6532" w:rsidRPr="00693AE2">
      <w:rPr>
        <w:rFonts w:cs="Arial"/>
        <w:noProof/>
        <w:sz w:val="16"/>
        <w:szCs w:val="16"/>
      </w:rPr>
      <w:t>3</w:t>
    </w:r>
    <w:r w:rsidRPr="00693AE2">
      <w:rPr>
        <w:rFonts w:cs="Arial"/>
        <w:sz w:val="16"/>
        <w:szCs w:val="16"/>
      </w:rPr>
      <w:fldChar w:fldCharType="end"/>
    </w:r>
    <w:r w:rsidRPr="00693AE2">
      <w:rPr>
        <w:rFonts w:cs="Arial"/>
        <w:sz w:val="16"/>
        <w:szCs w:val="16"/>
      </w:rPr>
      <w:t xml:space="preserve"> de </w:t>
    </w:r>
    <w:r w:rsidRPr="00693AE2">
      <w:rPr>
        <w:rFonts w:cs="Arial"/>
        <w:sz w:val="16"/>
        <w:szCs w:val="16"/>
      </w:rPr>
      <w:fldChar w:fldCharType="begin"/>
    </w:r>
    <w:r w:rsidRPr="00693AE2">
      <w:rPr>
        <w:rFonts w:cs="Arial"/>
        <w:sz w:val="16"/>
        <w:szCs w:val="16"/>
      </w:rPr>
      <w:instrText>NUMPAGES</w:instrText>
    </w:r>
    <w:r w:rsidRPr="00693AE2">
      <w:rPr>
        <w:rFonts w:cs="Arial"/>
        <w:sz w:val="16"/>
        <w:szCs w:val="16"/>
      </w:rPr>
      <w:fldChar w:fldCharType="separate"/>
    </w:r>
    <w:r w:rsidR="002A6532" w:rsidRPr="00693AE2">
      <w:rPr>
        <w:rFonts w:cs="Arial"/>
        <w:noProof/>
        <w:sz w:val="16"/>
        <w:szCs w:val="16"/>
      </w:rPr>
      <w:t>3</w:t>
    </w:r>
    <w:r w:rsidRPr="00693AE2">
      <w:rPr>
        <w:rFonts w:cs="Arial"/>
        <w:sz w:val="16"/>
        <w:szCs w:val="16"/>
      </w:rPr>
      <w:fldChar w:fldCharType="end"/>
    </w:r>
  </w:p>
  <w:p w14:paraId="7883C31C" w14:textId="77777777" w:rsidR="00DC33B4" w:rsidRDefault="00DC33B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9BF473" w14:textId="77777777" w:rsidR="00361500" w:rsidRDefault="00361500">
      <w:r>
        <w:separator/>
      </w:r>
    </w:p>
  </w:footnote>
  <w:footnote w:type="continuationSeparator" w:id="0">
    <w:p w14:paraId="40AFE09D" w14:textId="77777777" w:rsidR="00361500" w:rsidRDefault="003615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1CFB9C" w14:textId="77777777" w:rsidR="00DC33B4" w:rsidRDefault="00DC33B4">
    <w:pPr>
      <w:pStyle w:val="Encabezado"/>
    </w:pPr>
  </w:p>
  <w:p w14:paraId="35ED640B" w14:textId="77777777" w:rsidR="00DC33B4" w:rsidRPr="00527712" w:rsidRDefault="00DC33B4" w:rsidP="009210AA">
    <w:pPr>
      <w:pBdr>
        <w:bottom w:val="single" w:sz="8" w:space="2" w:color="auto"/>
      </w:pBdr>
      <w:tabs>
        <w:tab w:val="right" w:pos="9923"/>
      </w:tabs>
      <w:spacing w:after="0"/>
      <w:rPr>
        <w:rFonts w:ascii="Verdana" w:hAnsi="Verdana"/>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EF0923"/>
    <w:multiLevelType w:val="multilevel"/>
    <w:tmpl w:val="E21CF8EA"/>
    <w:lvl w:ilvl="0">
      <w:start w:val="1"/>
      <w:numFmt w:val="decimal"/>
      <w:lvlText w:val="%1."/>
      <w:lvlJc w:val="left"/>
      <w:pPr>
        <w:tabs>
          <w:tab w:val="num" w:pos="360"/>
        </w:tabs>
        <w:ind w:left="284" w:hanging="284"/>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 w15:restartNumberingAfterBreak="0">
    <w:nsid w:val="0F40468C"/>
    <w:multiLevelType w:val="hybridMultilevel"/>
    <w:tmpl w:val="DBB690E6"/>
    <w:lvl w:ilvl="0" w:tplc="9AE27BF4">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02E7835"/>
    <w:multiLevelType w:val="hybridMultilevel"/>
    <w:tmpl w:val="D65864D0"/>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11744C0"/>
    <w:multiLevelType w:val="multilevel"/>
    <w:tmpl w:val="110EABFC"/>
    <w:lvl w:ilvl="0">
      <w:start w:val="1"/>
      <w:numFmt w:val="decimal"/>
      <w:isLgl/>
      <w:suff w:val="space"/>
      <w:lvlText w:val="%1."/>
      <w:lvlJc w:val="left"/>
      <w:pPr>
        <w:ind w:left="425" w:hanging="425"/>
      </w:pPr>
      <w:rPr>
        <w:rFonts w:hint="default"/>
      </w:rPr>
    </w:lvl>
    <w:lvl w:ilvl="1">
      <w:start w:val="1"/>
      <w:numFmt w:val="decimal"/>
      <w:isLgl/>
      <w:suff w:val="space"/>
      <w:lvlText w:val="%1.%2."/>
      <w:lvlJc w:val="left"/>
      <w:pPr>
        <w:ind w:left="284" w:hanging="284"/>
      </w:pPr>
      <w:rPr>
        <w:rFonts w:hint="default"/>
      </w:rPr>
    </w:lvl>
    <w:lvl w:ilvl="2">
      <w:start w:val="1"/>
      <w:numFmt w:val="decimal"/>
      <w:lvlText w:val="%1.%2.%3."/>
      <w:lvlJc w:val="left"/>
      <w:pPr>
        <w:tabs>
          <w:tab w:val="num" w:pos="709"/>
        </w:tabs>
        <w:ind w:left="709" w:hanging="709"/>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C69230E"/>
    <w:multiLevelType w:val="hybridMultilevel"/>
    <w:tmpl w:val="CA42D0D6"/>
    <w:lvl w:ilvl="0" w:tplc="A4B8B476">
      <w:start w:val="1"/>
      <w:numFmt w:val="decimal"/>
      <w:pStyle w:val="Ecuacion"/>
      <w:lvlText w:val="Ecuación %1."/>
      <w:lvlJc w:val="left"/>
      <w:pPr>
        <w:tabs>
          <w:tab w:val="num" w:pos="1724"/>
        </w:tabs>
        <w:ind w:left="567" w:hanging="283"/>
      </w:pPr>
      <w:rPr>
        <w:rFonts w:ascii="Arial" w:hAnsi="Arial" w:hint="default"/>
        <w:b w:val="0"/>
        <w:i w:val="0"/>
        <w:color w:val="0000FF"/>
        <w:sz w:val="20"/>
        <w:szCs w:val="2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15:restartNumberingAfterBreak="0">
    <w:nsid w:val="23F34B4B"/>
    <w:multiLevelType w:val="singleLevel"/>
    <w:tmpl w:val="5E6000B4"/>
    <w:lvl w:ilvl="0">
      <w:start w:val="1"/>
      <w:numFmt w:val="decimal"/>
      <w:lvlText w:val="Mapa %1."/>
      <w:lvlJc w:val="left"/>
      <w:pPr>
        <w:tabs>
          <w:tab w:val="num" w:pos="1080"/>
        </w:tabs>
        <w:ind w:left="397" w:hanging="397"/>
      </w:pPr>
      <w:rPr>
        <w:rFonts w:ascii="Times New Roman" w:hAnsi="Times New Roman" w:hint="default"/>
        <w:b/>
        <w:i w:val="0"/>
        <w:sz w:val="24"/>
      </w:rPr>
    </w:lvl>
  </w:abstractNum>
  <w:abstractNum w:abstractNumId="6" w15:restartNumberingAfterBreak="0">
    <w:nsid w:val="2955629D"/>
    <w:multiLevelType w:val="singleLevel"/>
    <w:tmpl w:val="093461E6"/>
    <w:lvl w:ilvl="0">
      <w:start w:val="1"/>
      <w:numFmt w:val="decimal"/>
      <w:pStyle w:val="Graficatitulo"/>
      <w:lvlText w:val="Gráfica %1."/>
      <w:lvlJc w:val="left"/>
      <w:pPr>
        <w:tabs>
          <w:tab w:val="num" w:pos="1440"/>
        </w:tabs>
        <w:ind w:left="397" w:hanging="397"/>
      </w:pPr>
      <w:rPr>
        <w:rFonts w:ascii="Arial" w:hAnsi="Arial" w:hint="default"/>
        <w:b/>
        <w:i w:val="0"/>
        <w:sz w:val="20"/>
        <w:szCs w:val="20"/>
      </w:rPr>
    </w:lvl>
  </w:abstractNum>
  <w:abstractNum w:abstractNumId="7" w15:restartNumberingAfterBreak="0">
    <w:nsid w:val="2ADC6F03"/>
    <w:multiLevelType w:val="multilevel"/>
    <w:tmpl w:val="19ECC804"/>
    <w:lvl w:ilvl="0">
      <w:start w:val="3"/>
      <w:numFmt w:val="decimal"/>
      <w:lvlText w:val="%1."/>
      <w:lvlJc w:val="left"/>
      <w:pPr>
        <w:tabs>
          <w:tab w:val="num" w:pos="705"/>
        </w:tabs>
        <w:ind w:left="705" w:hanging="705"/>
      </w:pPr>
      <w:rPr>
        <w:rFonts w:hint="default"/>
      </w:rPr>
    </w:lvl>
    <w:lvl w:ilvl="1">
      <w:start w:val="2"/>
      <w:numFmt w:val="decimal"/>
      <w:lvlText w:val="%1.%2."/>
      <w:lvlJc w:val="left"/>
      <w:pPr>
        <w:tabs>
          <w:tab w:val="num" w:pos="705"/>
        </w:tabs>
        <w:ind w:left="705" w:hanging="705"/>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30E27F70"/>
    <w:multiLevelType w:val="hybridMultilevel"/>
    <w:tmpl w:val="D8E8D27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12C1D0D"/>
    <w:multiLevelType w:val="hybridMultilevel"/>
    <w:tmpl w:val="B1B27EEE"/>
    <w:lvl w:ilvl="0" w:tplc="999A435C">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25F34AD"/>
    <w:multiLevelType w:val="multilevel"/>
    <w:tmpl w:val="BD68B1B4"/>
    <w:lvl w:ilvl="0">
      <w:start w:val="1"/>
      <w:numFmt w:val="decimal"/>
      <w:isLgl/>
      <w:suff w:val="space"/>
      <w:lvlText w:val="%1."/>
      <w:lvlJc w:val="left"/>
      <w:pPr>
        <w:ind w:left="567" w:hanging="567"/>
      </w:pPr>
      <w:rPr>
        <w:rFonts w:hint="default"/>
      </w:rPr>
    </w:lvl>
    <w:lvl w:ilvl="1">
      <w:start w:val="1"/>
      <w:numFmt w:val="decimal"/>
      <w:isLgl/>
      <w:suff w:val="space"/>
      <w:lvlText w:val="%1.%2."/>
      <w:lvlJc w:val="left"/>
      <w:pPr>
        <w:ind w:left="284" w:hanging="284"/>
      </w:pPr>
      <w:rPr>
        <w:rFonts w:hint="default"/>
      </w:rPr>
    </w:lvl>
    <w:lvl w:ilvl="2">
      <w:start w:val="1"/>
      <w:numFmt w:val="decimal"/>
      <w:lvlText w:val="%1.%2.%3."/>
      <w:lvlJc w:val="left"/>
      <w:pPr>
        <w:tabs>
          <w:tab w:val="num" w:pos="709"/>
        </w:tabs>
        <w:ind w:left="709" w:hanging="709"/>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35E83DC7"/>
    <w:multiLevelType w:val="multilevel"/>
    <w:tmpl w:val="34ECBA84"/>
    <w:lvl w:ilvl="0">
      <w:start w:val="1"/>
      <w:numFmt w:val="decimal"/>
      <w:isLgl/>
      <w:suff w:val="space"/>
      <w:lvlText w:val="%1."/>
      <w:lvlJc w:val="left"/>
      <w:pPr>
        <w:ind w:left="567" w:hanging="567"/>
      </w:pPr>
      <w:rPr>
        <w:rFonts w:hint="default"/>
      </w:rPr>
    </w:lvl>
    <w:lvl w:ilvl="1">
      <w:start w:val="1"/>
      <w:numFmt w:val="decimal"/>
      <w:isLgl/>
      <w:suff w:val="space"/>
      <w:lvlText w:val="%1.%2."/>
      <w:lvlJc w:val="left"/>
      <w:pPr>
        <w:ind w:left="284" w:hanging="284"/>
      </w:pPr>
      <w:rPr>
        <w:rFonts w:hint="default"/>
      </w:rPr>
    </w:lvl>
    <w:lvl w:ilvl="2">
      <w:start w:val="1"/>
      <w:numFmt w:val="decimal"/>
      <w:lvlText w:val="%1.%2.%3."/>
      <w:lvlJc w:val="left"/>
      <w:pPr>
        <w:tabs>
          <w:tab w:val="num" w:pos="709"/>
        </w:tabs>
        <w:ind w:left="709" w:hanging="709"/>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41CF5C18"/>
    <w:multiLevelType w:val="hybridMultilevel"/>
    <w:tmpl w:val="4366FA88"/>
    <w:lvl w:ilvl="0" w:tplc="B9A0E694">
      <w:start w:val="1"/>
      <w:numFmt w:val="upperLetter"/>
      <w:pStyle w:val="Anexo"/>
      <w:lvlText w:val="ANEXO %1."/>
      <w:lvlJc w:val="left"/>
      <w:pPr>
        <w:tabs>
          <w:tab w:val="num" w:pos="1440"/>
        </w:tabs>
        <w:ind w:left="284" w:hanging="284"/>
      </w:pPr>
      <w:rPr>
        <w:rFonts w:ascii="Arial" w:hAnsi="Arial" w:hint="default"/>
        <w:b/>
        <w:i w:val="0"/>
        <w:sz w:val="20"/>
        <w:szCs w:val="2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15:restartNumberingAfterBreak="0">
    <w:nsid w:val="4D435B88"/>
    <w:multiLevelType w:val="multilevel"/>
    <w:tmpl w:val="6DBC2488"/>
    <w:lvl w:ilvl="0">
      <w:start w:val="1"/>
      <w:numFmt w:val="decimal"/>
      <w:lvlText w:val="Figura %1."/>
      <w:lvlJc w:val="left"/>
      <w:pPr>
        <w:tabs>
          <w:tab w:val="num" w:pos="1080"/>
        </w:tabs>
        <w:ind w:left="284" w:hanging="284"/>
      </w:pPr>
      <w:rPr>
        <w:rFonts w:ascii="Arial" w:hAnsi="Arial" w:hint="default"/>
        <w:b/>
        <w:i w:val="0"/>
        <w:color w:val="auto"/>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4D573695"/>
    <w:multiLevelType w:val="hybridMultilevel"/>
    <w:tmpl w:val="0CD83932"/>
    <w:lvl w:ilvl="0" w:tplc="83A4CB2C">
      <w:start w:val="1"/>
      <w:numFmt w:val="decimal"/>
      <w:pStyle w:val="Figuratitulo"/>
      <w:lvlText w:val="Figura %1."/>
      <w:lvlJc w:val="left"/>
      <w:pPr>
        <w:tabs>
          <w:tab w:val="num" w:pos="1080"/>
        </w:tabs>
        <w:ind w:left="284" w:hanging="284"/>
      </w:pPr>
      <w:rPr>
        <w:rFonts w:ascii="Arial" w:hAnsi="Arial" w:hint="default"/>
        <w:b/>
        <w:i w:val="0"/>
        <w:color w:val="auto"/>
        <w:sz w:val="20"/>
        <w:szCs w:val="2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586E3FD5"/>
    <w:multiLevelType w:val="multilevel"/>
    <w:tmpl w:val="5044AD5E"/>
    <w:lvl w:ilvl="0">
      <w:start w:val="1"/>
      <w:numFmt w:val="decimal"/>
      <w:isLgl/>
      <w:suff w:val="space"/>
      <w:lvlText w:val="%1."/>
      <w:lvlJc w:val="left"/>
      <w:pPr>
        <w:ind w:left="284" w:hanging="284"/>
      </w:pPr>
      <w:rPr>
        <w:b w:val="0"/>
        <w:i w:val="0"/>
      </w:rPr>
    </w:lvl>
    <w:lvl w:ilvl="1">
      <w:start w:val="1"/>
      <w:numFmt w:val="decimal"/>
      <w:isLgl/>
      <w:suff w:val="space"/>
      <w:lvlText w:val="%1.%2."/>
      <w:lvlJc w:val="left"/>
      <w:pPr>
        <w:ind w:left="567" w:hanging="283"/>
      </w:pPr>
      <w:rPr>
        <w:rFonts w:hint="default"/>
      </w:rPr>
    </w:lvl>
    <w:lvl w:ilvl="2">
      <w:start w:val="1"/>
      <w:numFmt w:val="decimal"/>
      <w:isLgl/>
      <w:suff w:val="space"/>
      <w:lvlText w:val="%1.%2.%3."/>
      <w:lvlJc w:val="left"/>
      <w:pPr>
        <w:ind w:left="851" w:hanging="284"/>
      </w:pPr>
      <w:rPr>
        <w:b w:val="0"/>
        <w:i w:val="0"/>
      </w:rPr>
    </w:lvl>
    <w:lvl w:ilvl="3">
      <w:start w:val="1"/>
      <w:numFmt w:val="decimal"/>
      <w:isLgl/>
      <w:suff w:val="space"/>
      <w:lvlText w:val="%1.%2.%3.%4."/>
      <w:lvlJc w:val="left"/>
      <w:pPr>
        <w:ind w:left="1134" w:hanging="283"/>
      </w:pPr>
      <w:rPr>
        <w:rFonts w:hint="default"/>
      </w:rPr>
    </w:lvl>
    <w:lvl w:ilvl="4">
      <w:start w:val="1"/>
      <w:numFmt w:val="decimal"/>
      <w:isLgl/>
      <w:suff w:val="space"/>
      <w:lvlText w:val="%1.%2.%3.%4.%5."/>
      <w:lvlJc w:val="left"/>
      <w:pPr>
        <w:ind w:left="1418" w:hanging="284"/>
      </w:pPr>
      <w:rPr>
        <w:rFonts w:hint="default"/>
      </w:rPr>
    </w:lvl>
    <w:lvl w:ilvl="5">
      <w:start w:val="1"/>
      <w:numFmt w:val="decimal"/>
      <w:isLgl/>
      <w:suff w:val="space"/>
      <w:lvlText w:val="%1.%2.%3.%4.%5.%6."/>
      <w:lvlJc w:val="left"/>
      <w:pPr>
        <w:ind w:left="1701" w:hanging="283"/>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15:restartNumberingAfterBreak="0">
    <w:nsid w:val="5918393E"/>
    <w:multiLevelType w:val="multilevel"/>
    <w:tmpl w:val="E94E0B48"/>
    <w:lvl w:ilvl="0">
      <w:start w:val="1"/>
      <w:numFmt w:val="decimal"/>
      <w:isLgl/>
      <w:suff w:val="space"/>
      <w:lvlText w:val="%1."/>
      <w:lvlJc w:val="left"/>
      <w:pPr>
        <w:ind w:left="567" w:hanging="567"/>
      </w:pPr>
      <w:rPr>
        <w:rFonts w:hint="default"/>
      </w:rPr>
    </w:lvl>
    <w:lvl w:ilvl="1">
      <w:start w:val="1"/>
      <w:numFmt w:val="decimal"/>
      <w:pStyle w:val="Ttulo2"/>
      <w:isLgl/>
      <w:suff w:val="space"/>
      <w:lvlText w:val="%1.%2."/>
      <w:lvlJc w:val="left"/>
      <w:pPr>
        <w:ind w:left="284" w:hanging="284"/>
      </w:pPr>
      <w:rPr>
        <w:rFonts w:hint="default"/>
      </w:rPr>
    </w:lvl>
    <w:lvl w:ilvl="2">
      <w:start w:val="1"/>
      <w:numFmt w:val="decimal"/>
      <w:pStyle w:val="Ttulo3"/>
      <w:lvlText w:val="%1.%2.%3."/>
      <w:lvlJc w:val="left"/>
      <w:pPr>
        <w:tabs>
          <w:tab w:val="num" w:pos="709"/>
        </w:tabs>
        <w:ind w:left="709" w:hanging="709"/>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62AA58BF"/>
    <w:multiLevelType w:val="multilevel"/>
    <w:tmpl w:val="031E1994"/>
    <w:lvl w:ilvl="0">
      <w:start w:val="1"/>
      <w:numFmt w:val="decimal"/>
      <w:lvlText w:val="Ecuación %1."/>
      <w:lvlJc w:val="left"/>
      <w:pPr>
        <w:tabs>
          <w:tab w:val="num" w:pos="1724"/>
        </w:tabs>
        <w:ind w:left="567" w:hanging="283"/>
      </w:pPr>
      <w:rPr>
        <w:rFonts w:ascii="Arial" w:hAnsi="Arial" w:hint="default"/>
        <w:b w:val="0"/>
        <w:i w:val="0"/>
        <w:color w:val="0000FF"/>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65D30F4E"/>
    <w:multiLevelType w:val="multilevel"/>
    <w:tmpl w:val="B1F46D4C"/>
    <w:lvl w:ilvl="0">
      <w:start w:val="1"/>
      <w:numFmt w:val="decimal"/>
      <w:isLgl/>
      <w:suff w:val="space"/>
      <w:lvlText w:val="%1."/>
      <w:lvlJc w:val="left"/>
      <w:pPr>
        <w:ind w:left="425" w:hanging="425"/>
      </w:pPr>
      <w:rPr>
        <w:rFonts w:hint="default"/>
      </w:rPr>
    </w:lvl>
    <w:lvl w:ilvl="1">
      <w:start w:val="1"/>
      <w:numFmt w:val="decimal"/>
      <w:isLgl/>
      <w:suff w:val="space"/>
      <w:lvlText w:val="%1.%2."/>
      <w:lvlJc w:val="left"/>
      <w:pPr>
        <w:ind w:left="567" w:hanging="567"/>
      </w:pPr>
      <w:rPr>
        <w:rFonts w:hint="default"/>
      </w:rPr>
    </w:lvl>
    <w:lvl w:ilvl="2">
      <w:start w:val="1"/>
      <w:numFmt w:val="decimal"/>
      <w:lvlText w:val="%1.%2.%3."/>
      <w:lvlJc w:val="left"/>
      <w:pPr>
        <w:tabs>
          <w:tab w:val="num" w:pos="709"/>
        </w:tabs>
        <w:ind w:left="709" w:hanging="709"/>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6A405F8B"/>
    <w:multiLevelType w:val="hybridMultilevel"/>
    <w:tmpl w:val="2D48A3BA"/>
    <w:lvl w:ilvl="0" w:tplc="2836E5BC">
      <w:start w:val="1"/>
      <w:numFmt w:val="bullet"/>
      <w:lvlText w:val=""/>
      <w:lvlJc w:val="left"/>
      <w:pPr>
        <w:tabs>
          <w:tab w:val="num" w:pos="680"/>
        </w:tabs>
        <w:ind w:left="624" w:hanging="454"/>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0BA5232"/>
    <w:multiLevelType w:val="singleLevel"/>
    <w:tmpl w:val="AE080B24"/>
    <w:lvl w:ilvl="0">
      <w:start w:val="1"/>
      <w:numFmt w:val="bullet"/>
      <w:pStyle w:val="Vieta1"/>
      <w:lvlText w:val=""/>
      <w:lvlJc w:val="left"/>
      <w:pPr>
        <w:tabs>
          <w:tab w:val="num" w:pos="360"/>
        </w:tabs>
        <w:ind w:left="284" w:hanging="284"/>
      </w:pPr>
      <w:rPr>
        <w:rFonts w:ascii="Wingdings" w:hAnsi="Wingdings" w:hint="default"/>
        <w:sz w:val="24"/>
      </w:rPr>
    </w:lvl>
  </w:abstractNum>
  <w:abstractNum w:abstractNumId="21" w15:restartNumberingAfterBreak="0">
    <w:nsid w:val="726732C1"/>
    <w:multiLevelType w:val="singleLevel"/>
    <w:tmpl w:val="9D02C55C"/>
    <w:lvl w:ilvl="0">
      <w:start w:val="1"/>
      <w:numFmt w:val="bullet"/>
      <w:pStyle w:val="Vieta2"/>
      <w:lvlText w:val=""/>
      <w:lvlJc w:val="left"/>
      <w:pPr>
        <w:tabs>
          <w:tab w:val="num" w:pos="644"/>
        </w:tabs>
        <w:ind w:left="567" w:hanging="283"/>
      </w:pPr>
      <w:rPr>
        <w:rFonts w:ascii="Wingdings" w:hAnsi="Wingdings" w:hint="default"/>
      </w:rPr>
    </w:lvl>
  </w:abstractNum>
  <w:abstractNum w:abstractNumId="22" w15:restartNumberingAfterBreak="0">
    <w:nsid w:val="736F34FB"/>
    <w:multiLevelType w:val="singleLevel"/>
    <w:tmpl w:val="38268BB4"/>
    <w:lvl w:ilvl="0">
      <w:start w:val="1"/>
      <w:numFmt w:val="decimal"/>
      <w:pStyle w:val="Tablatitulo"/>
      <w:lvlText w:val="Tabla %1."/>
      <w:lvlJc w:val="left"/>
      <w:pPr>
        <w:tabs>
          <w:tab w:val="num" w:pos="1080"/>
        </w:tabs>
        <w:ind w:left="284" w:hanging="284"/>
      </w:pPr>
      <w:rPr>
        <w:rFonts w:ascii="Arial" w:hAnsi="Arial" w:hint="default"/>
        <w:b/>
        <w:i w:val="0"/>
        <w:sz w:val="20"/>
        <w:szCs w:val="20"/>
      </w:rPr>
    </w:lvl>
  </w:abstractNum>
  <w:abstractNum w:abstractNumId="23" w15:restartNumberingAfterBreak="0">
    <w:nsid w:val="76CD6E3D"/>
    <w:multiLevelType w:val="multilevel"/>
    <w:tmpl w:val="9AA063CC"/>
    <w:lvl w:ilvl="0">
      <w:start w:val="1"/>
      <w:numFmt w:val="upperLetter"/>
      <w:lvlText w:val="ANEXO %1."/>
      <w:lvlJc w:val="left"/>
      <w:pPr>
        <w:tabs>
          <w:tab w:val="num" w:pos="1440"/>
        </w:tabs>
        <w:ind w:left="284" w:hanging="284"/>
      </w:pPr>
      <w:rPr>
        <w:rFonts w:ascii="Arial" w:hAnsi="Arial" w:hint="default"/>
        <w:b/>
        <w:i w:val="0"/>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6"/>
  </w:num>
  <w:num w:numId="2">
    <w:abstractNumId w:val="5"/>
  </w:num>
  <w:num w:numId="3">
    <w:abstractNumId w:val="22"/>
  </w:num>
  <w:num w:numId="4">
    <w:abstractNumId w:val="11"/>
  </w:num>
  <w:num w:numId="5">
    <w:abstractNumId w:val="0"/>
  </w:num>
  <w:num w:numId="6">
    <w:abstractNumId w:val="15"/>
  </w:num>
  <w:num w:numId="7">
    <w:abstractNumId w:val="15"/>
  </w:num>
  <w:num w:numId="8">
    <w:abstractNumId w:val="15"/>
  </w:num>
  <w:num w:numId="9">
    <w:abstractNumId w:val="3"/>
  </w:num>
  <w:num w:numId="10">
    <w:abstractNumId w:val="18"/>
  </w:num>
  <w:num w:numId="11">
    <w:abstractNumId w:val="18"/>
  </w:num>
  <w:num w:numId="12">
    <w:abstractNumId w:val="3"/>
  </w:num>
  <w:num w:numId="13">
    <w:abstractNumId w:val="18"/>
  </w:num>
  <w:num w:numId="14">
    <w:abstractNumId w:val="3"/>
  </w:num>
  <w:num w:numId="15">
    <w:abstractNumId w:val="7"/>
  </w:num>
  <w:num w:numId="16">
    <w:abstractNumId w:val="10"/>
  </w:num>
  <w:num w:numId="17">
    <w:abstractNumId w:val="16"/>
  </w:num>
  <w:num w:numId="18">
    <w:abstractNumId w:val="20"/>
  </w:num>
  <w:num w:numId="19">
    <w:abstractNumId w:val="21"/>
  </w:num>
  <w:num w:numId="20">
    <w:abstractNumId w:val="14"/>
  </w:num>
  <w:num w:numId="21">
    <w:abstractNumId w:val="21"/>
  </w:num>
  <w:num w:numId="22">
    <w:abstractNumId w:val="4"/>
  </w:num>
  <w:num w:numId="23">
    <w:abstractNumId w:val="4"/>
  </w:num>
  <w:num w:numId="24">
    <w:abstractNumId w:val="4"/>
  </w:num>
  <w:num w:numId="25">
    <w:abstractNumId w:val="4"/>
  </w:num>
  <w:num w:numId="26">
    <w:abstractNumId w:val="12"/>
  </w:num>
  <w:num w:numId="27">
    <w:abstractNumId w:val="12"/>
  </w:num>
  <w:num w:numId="28">
    <w:abstractNumId w:val="12"/>
  </w:num>
  <w:num w:numId="29">
    <w:abstractNumId w:val="12"/>
  </w:num>
  <w:num w:numId="30">
    <w:abstractNumId w:val="12"/>
  </w:num>
  <w:num w:numId="31">
    <w:abstractNumId w:val="23"/>
  </w:num>
  <w:num w:numId="32">
    <w:abstractNumId w:val="17"/>
  </w:num>
  <w:num w:numId="33">
    <w:abstractNumId w:val="13"/>
  </w:num>
  <w:num w:numId="34">
    <w:abstractNumId w:val="1"/>
  </w:num>
  <w:num w:numId="35">
    <w:abstractNumId w:val="19"/>
  </w:num>
  <w:num w:numId="36">
    <w:abstractNumId w:val="2"/>
  </w:num>
  <w:num w:numId="37">
    <w:abstractNumId w:val="8"/>
  </w:num>
  <w:num w:numId="3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activeWritingStyle w:appName="MSWord" w:lang="pt-BR" w:vendorID="64" w:dllVersion="6" w:nlCheck="1" w:checkStyle="0"/>
  <w:activeWritingStyle w:appName="MSWord" w:lang="es-ES" w:vendorID="64" w:dllVersion="6" w:nlCheck="1" w:checkStyle="1"/>
  <w:activeWritingStyle w:appName="MSWord" w:lang="es-CO" w:vendorID="64" w:dllVersion="6" w:nlCheck="1" w:checkStyle="1"/>
  <w:activeWritingStyle w:appName="MSWord" w:lang="es-ES" w:vendorID="64" w:dllVersion="0" w:nlCheck="1" w:checkStyle="0"/>
  <w:activeWritingStyle w:appName="MSWord" w:lang="es-CO" w:vendorID="64" w:dllVersion="0" w:nlCheck="1" w:checkStyle="0"/>
  <w:activeWritingStyle w:appName="MSWord" w:lang="en-US" w:vendorID="64" w:dllVersion="0" w:nlCheck="1" w:checkStyle="0"/>
  <w:activeWritingStyle w:appName="MSWord" w:lang="es-ES_tradnl" w:vendorID="64" w:dllVersion="0" w:nlCheck="1" w:checkStyle="0"/>
  <w:activeWritingStyle w:appName="MSWord" w:lang="en-US" w:vendorID="64" w:dllVersion="6" w:nlCheck="1" w:checkStyle="1"/>
  <w:activeWritingStyle w:appName="MSWord" w:lang="es-ES_tradnl" w:vendorID="64" w:dllVersion="6" w:nlCheck="1" w:checkStyle="1"/>
  <w:activeWritingStyle w:appName="MSWord" w:lang="es-CO" w:vendorID="64" w:dllVersion="4096" w:nlCheck="1" w:checkStyle="0"/>
  <w:activeWritingStyle w:appName="MSWord" w:lang="es-ES" w:vendorID="64" w:dllVersion="4096" w:nlCheck="1" w:checkStyle="0"/>
  <w:activeWritingStyle w:appName="MSWord" w:lang="pt-BR" w:vendorID="64" w:dllVersion="4096"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11DD9"/>
    <w:rsid w:val="00002B36"/>
    <w:rsid w:val="0000414C"/>
    <w:rsid w:val="00004AB6"/>
    <w:rsid w:val="000131DE"/>
    <w:rsid w:val="000147AC"/>
    <w:rsid w:val="00016EAB"/>
    <w:rsid w:val="000249A3"/>
    <w:rsid w:val="00027B8F"/>
    <w:rsid w:val="000311F8"/>
    <w:rsid w:val="00041B93"/>
    <w:rsid w:val="000426FF"/>
    <w:rsid w:val="00043594"/>
    <w:rsid w:val="00043DD8"/>
    <w:rsid w:val="00052069"/>
    <w:rsid w:val="000544EB"/>
    <w:rsid w:val="00061253"/>
    <w:rsid w:val="00062882"/>
    <w:rsid w:val="00085D13"/>
    <w:rsid w:val="00092E61"/>
    <w:rsid w:val="000A21F5"/>
    <w:rsid w:val="000E0EFE"/>
    <w:rsid w:val="000E4E7A"/>
    <w:rsid w:val="000F46DD"/>
    <w:rsid w:val="00102886"/>
    <w:rsid w:val="00103A51"/>
    <w:rsid w:val="001104FA"/>
    <w:rsid w:val="00114E76"/>
    <w:rsid w:val="001240C5"/>
    <w:rsid w:val="00142D52"/>
    <w:rsid w:val="00161CA3"/>
    <w:rsid w:val="001662CD"/>
    <w:rsid w:val="001710F0"/>
    <w:rsid w:val="00173B20"/>
    <w:rsid w:val="00173BA6"/>
    <w:rsid w:val="00176FD7"/>
    <w:rsid w:val="0018219E"/>
    <w:rsid w:val="001911D6"/>
    <w:rsid w:val="001A139B"/>
    <w:rsid w:val="001B2329"/>
    <w:rsid w:val="001B4B7E"/>
    <w:rsid w:val="001C07B7"/>
    <w:rsid w:val="001C1429"/>
    <w:rsid w:val="001F0ADB"/>
    <w:rsid w:val="00210F81"/>
    <w:rsid w:val="0021128D"/>
    <w:rsid w:val="002118D0"/>
    <w:rsid w:val="00211CE0"/>
    <w:rsid w:val="002176EF"/>
    <w:rsid w:val="002235A5"/>
    <w:rsid w:val="00235530"/>
    <w:rsid w:val="00263D87"/>
    <w:rsid w:val="00272653"/>
    <w:rsid w:val="002738EA"/>
    <w:rsid w:val="002861F0"/>
    <w:rsid w:val="002A0774"/>
    <w:rsid w:val="002A0BF6"/>
    <w:rsid w:val="002A6532"/>
    <w:rsid w:val="002B6D6D"/>
    <w:rsid w:val="002B7E0C"/>
    <w:rsid w:val="002C4B36"/>
    <w:rsid w:val="002C5179"/>
    <w:rsid w:val="002C6470"/>
    <w:rsid w:val="002D046D"/>
    <w:rsid w:val="002D3D5A"/>
    <w:rsid w:val="002E4F1B"/>
    <w:rsid w:val="002F41A3"/>
    <w:rsid w:val="002F4A86"/>
    <w:rsid w:val="002F74D8"/>
    <w:rsid w:val="00312915"/>
    <w:rsid w:val="00315CED"/>
    <w:rsid w:val="00316AC0"/>
    <w:rsid w:val="003431AF"/>
    <w:rsid w:val="00343201"/>
    <w:rsid w:val="00351FB7"/>
    <w:rsid w:val="003574A7"/>
    <w:rsid w:val="00361500"/>
    <w:rsid w:val="0036559A"/>
    <w:rsid w:val="00372AE1"/>
    <w:rsid w:val="003829DF"/>
    <w:rsid w:val="003839B6"/>
    <w:rsid w:val="00392D4C"/>
    <w:rsid w:val="00393BEA"/>
    <w:rsid w:val="003946EF"/>
    <w:rsid w:val="00396354"/>
    <w:rsid w:val="003A3432"/>
    <w:rsid w:val="003A65B6"/>
    <w:rsid w:val="003C77D4"/>
    <w:rsid w:val="003D3F79"/>
    <w:rsid w:val="003E0D4B"/>
    <w:rsid w:val="003E16F5"/>
    <w:rsid w:val="004032DF"/>
    <w:rsid w:val="00404597"/>
    <w:rsid w:val="00416E50"/>
    <w:rsid w:val="004265BD"/>
    <w:rsid w:val="00430140"/>
    <w:rsid w:val="004470BD"/>
    <w:rsid w:val="004550AE"/>
    <w:rsid w:val="004726E9"/>
    <w:rsid w:val="00474D43"/>
    <w:rsid w:val="00476125"/>
    <w:rsid w:val="00477D12"/>
    <w:rsid w:val="00491DB7"/>
    <w:rsid w:val="004A4534"/>
    <w:rsid w:val="004A5717"/>
    <w:rsid w:val="004B5F6C"/>
    <w:rsid w:val="004B7160"/>
    <w:rsid w:val="004D2AC2"/>
    <w:rsid w:val="004D4820"/>
    <w:rsid w:val="004F6BD3"/>
    <w:rsid w:val="004F6CB4"/>
    <w:rsid w:val="00512173"/>
    <w:rsid w:val="0052244C"/>
    <w:rsid w:val="00524CDF"/>
    <w:rsid w:val="00527712"/>
    <w:rsid w:val="00531F55"/>
    <w:rsid w:val="005321C3"/>
    <w:rsid w:val="00533927"/>
    <w:rsid w:val="00543570"/>
    <w:rsid w:val="00552A7D"/>
    <w:rsid w:val="005613C7"/>
    <w:rsid w:val="00580AC1"/>
    <w:rsid w:val="00584133"/>
    <w:rsid w:val="005912CA"/>
    <w:rsid w:val="00593C49"/>
    <w:rsid w:val="005A32CC"/>
    <w:rsid w:val="005A5C4C"/>
    <w:rsid w:val="005C44CB"/>
    <w:rsid w:val="005C5F34"/>
    <w:rsid w:val="005D071B"/>
    <w:rsid w:val="005D6A9C"/>
    <w:rsid w:val="005E04D8"/>
    <w:rsid w:val="005E0765"/>
    <w:rsid w:val="005E5C16"/>
    <w:rsid w:val="005F5C3A"/>
    <w:rsid w:val="00603D00"/>
    <w:rsid w:val="006046A8"/>
    <w:rsid w:val="00604BB8"/>
    <w:rsid w:val="00604EB2"/>
    <w:rsid w:val="006107A0"/>
    <w:rsid w:val="00615785"/>
    <w:rsid w:val="00622E10"/>
    <w:rsid w:val="006408E0"/>
    <w:rsid w:val="00641667"/>
    <w:rsid w:val="0064331B"/>
    <w:rsid w:val="00644986"/>
    <w:rsid w:val="00675CD3"/>
    <w:rsid w:val="006822C8"/>
    <w:rsid w:val="00687280"/>
    <w:rsid w:val="00687B64"/>
    <w:rsid w:val="00693AE2"/>
    <w:rsid w:val="006A483B"/>
    <w:rsid w:val="006B747D"/>
    <w:rsid w:val="006C4769"/>
    <w:rsid w:val="006D4949"/>
    <w:rsid w:val="006F0CEE"/>
    <w:rsid w:val="00710C98"/>
    <w:rsid w:val="00731DA9"/>
    <w:rsid w:val="00737A36"/>
    <w:rsid w:val="00744711"/>
    <w:rsid w:val="00744D8E"/>
    <w:rsid w:val="00761411"/>
    <w:rsid w:val="00767515"/>
    <w:rsid w:val="00776BB6"/>
    <w:rsid w:val="00787E44"/>
    <w:rsid w:val="007A55AF"/>
    <w:rsid w:val="007C6B04"/>
    <w:rsid w:val="007E2911"/>
    <w:rsid w:val="007E39B7"/>
    <w:rsid w:val="007F380E"/>
    <w:rsid w:val="00811DD9"/>
    <w:rsid w:val="0081277F"/>
    <w:rsid w:val="008269A8"/>
    <w:rsid w:val="00833095"/>
    <w:rsid w:val="0083487A"/>
    <w:rsid w:val="0083624D"/>
    <w:rsid w:val="00836BB4"/>
    <w:rsid w:val="00856536"/>
    <w:rsid w:val="00881CFA"/>
    <w:rsid w:val="00897B35"/>
    <w:rsid w:val="008A2521"/>
    <w:rsid w:val="008A37F8"/>
    <w:rsid w:val="008A5A4D"/>
    <w:rsid w:val="008B10D9"/>
    <w:rsid w:val="008E4F89"/>
    <w:rsid w:val="008E6063"/>
    <w:rsid w:val="008F6C14"/>
    <w:rsid w:val="00901DA4"/>
    <w:rsid w:val="009210AA"/>
    <w:rsid w:val="00931A3B"/>
    <w:rsid w:val="00942988"/>
    <w:rsid w:val="009527A9"/>
    <w:rsid w:val="00960517"/>
    <w:rsid w:val="0096174B"/>
    <w:rsid w:val="00982EE0"/>
    <w:rsid w:val="009A736C"/>
    <w:rsid w:val="009B6E9D"/>
    <w:rsid w:val="009B7222"/>
    <w:rsid w:val="009C2238"/>
    <w:rsid w:val="009C3100"/>
    <w:rsid w:val="009D6B3D"/>
    <w:rsid w:val="009E4067"/>
    <w:rsid w:val="009E43F6"/>
    <w:rsid w:val="00A03C90"/>
    <w:rsid w:val="00A119C9"/>
    <w:rsid w:val="00A445EE"/>
    <w:rsid w:val="00A53514"/>
    <w:rsid w:val="00A55B67"/>
    <w:rsid w:val="00A7478C"/>
    <w:rsid w:val="00A80C2F"/>
    <w:rsid w:val="00A85E22"/>
    <w:rsid w:val="00A87C83"/>
    <w:rsid w:val="00A91411"/>
    <w:rsid w:val="00A9502B"/>
    <w:rsid w:val="00AB38C5"/>
    <w:rsid w:val="00AB4A19"/>
    <w:rsid w:val="00AB4B25"/>
    <w:rsid w:val="00AC20A3"/>
    <w:rsid w:val="00AC32E0"/>
    <w:rsid w:val="00AC3E77"/>
    <w:rsid w:val="00AD349B"/>
    <w:rsid w:val="00AE25D2"/>
    <w:rsid w:val="00AF2342"/>
    <w:rsid w:val="00B1000C"/>
    <w:rsid w:val="00B10E8C"/>
    <w:rsid w:val="00B130C1"/>
    <w:rsid w:val="00B2112B"/>
    <w:rsid w:val="00B21D43"/>
    <w:rsid w:val="00B32015"/>
    <w:rsid w:val="00B33448"/>
    <w:rsid w:val="00B43093"/>
    <w:rsid w:val="00B54E2A"/>
    <w:rsid w:val="00B5501C"/>
    <w:rsid w:val="00B57182"/>
    <w:rsid w:val="00B63A9C"/>
    <w:rsid w:val="00B7543A"/>
    <w:rsid w:val="00B76A83"/>
    <w:rsid w:val="00B83AA1"/>
    <w:rsid w:val="00B844FB"/>
    <w:rsid w:val="00BB2B5E"/>
    <w:rsid w:val="00BB4157"/>
    <w:rsid w:val="00BC4040"/>
    <w:rsid w:val="00BC5BD9"/>
    <w:rsid w:val="00BC5C7E"/>
    <w:rsid w:val="00BC7C3A"/>
    <w:rsid w:val="00BD6B28"/>
    <w:rsid w:val="00BF05DE"/>
    <w:rsid w:val="00BF6D09"/>
    <w:rsid w:val="00C07375"/>
    <w:rsid w:val="00C32A20"/>
    <w:rsid w:val="00C35377"/>
    <w:rsid w:val="00C35388"/>
    <w:rsid w:val="00C41742"/>
    <w:rsid w:val="00C421E6"/>
    <w:rsid w:val="00C4271F"/>
    <w:rsid w:val="00C53F23"/>
    <w:rsid w:val="00C55D81"/>
    <w:rsid w:val="00C85824"/>
    <w:rsid w:val="00C87304"/>
    <w:rsid w:val="00CB3F24"/>
    <w:rsid w:val="00CB4E24"/>
    <w:rsid w:val="00CE483C"/>
    <w:rsid w:val="00CE4956"/>
    <w:rsid w:val="00CF0D35"/>
    <w:rsid w:val="00D0618E"/>
    <w:rsid w:val="00D21F1A"/>
    <w:rsid w:val="00D22AB2"/>
    <w:rsid w:val="00D24138"/>
    <w:rsid w:val="00D3091F"/>
    <w:rsid w:val="00D51663"/>
    <w:rsid w:val="00D60FEA"/>
    <w:rsid w:val="00D619D4"/>
    <w:rsid w:val="00D82A8C"/>
    <w:rsid w:val="00DA5D26"/>
    <w:rsid w:val="00DA78C5"/>
    <w:rsid w:val="00DC33B4"/>
    <w:rsid w:val="00DD49BF"/>
    <w:rsid w:val="00DE7E98"/>
    <w:rsid w:val="00E02574"/>
    <w:rsid w:val="00E04573"/>
    <w:rsid w:val="00E3791D"/>
    <w:rsid w:val="00E41C24"/>
    <w:rsid w:val="00E72BAE"/>
    <w:rsid w:val="00E74032"/>
    <w:rsid w:val="00E81F57"/>
    <w:rsid w:val="00E83D7C"/>
    <w:rsid w:val="00E93550"/>
    <w:rsid w:val="00E93B6A"/>
    <w:rsid w:val="00EB1CB5"/>
    <w:rsid w:val="00EB7C91"/>
    <w:rsid w:val="00ED21A8"/>
    <w:rsid w:val="00EE396C"/>
    <w:rsid w:val="00EF1CA3"/>
    <w:rsid w:val="00EF2D0E"/>
    <w:rsid w:val="00EF6A6E"/>
    <w:rsid w:val="00F033CB"/>
    <w:rsid w:val="00F12D96"/>
    <w:rsid w:val="00F322E1"/>
    <w:rsid w:val="00F347C0"/>
    <w:rsid w:val="00F42E9B"/>
    <w:rsid w:val="00F43A82"/>
    <w:rsid w:val="00F444FA"/>
    <w:rsid w:val="00F664DE"/>
    <w:rsid w:val="00F70028"/>
    <w:rsid w:val="00F720E5"/>
    <w:rsid w:val="00F8349B"/>
    <w:rsid w:val="00F83DA0"/>
    <w:rsid w:val="00FD007E"/>
    <w:rsid w:val="00FD1F41"/>
    <w:rsid w:val="00FD25A3"/>
    <w:rsid w:val="00FE1916"/>
    <w:rsid w:val="00FF66B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429E9921"/>
  <w15:docId w15:val="{537BFB61-304D-4BF1-95F6-7A4223D9E3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CO" w:eastAsia="es-CO"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BC7C3A"/>
    <w:pPr>
      <w:spacing w:after="120"/>
      <w:jc w:val="both"/>
    </w:pPr>
    <w:rPr>
      <w:rFonts w:ascii="Arial" w:hAnsi="Arial"/>
      <w:lang w:val="es-ES" w:eastAsia="es-ES"/>
    </w:rPr>
  </w:style>
  <w:style w:type="paragraph" w:styleId="Ttulo1">
    <w:name w:val="heading 1"/>
    <w:basedOn w:val="Normal"/>
    <w:next w:val="Normal"/>
    <w:qFormat/>
    <w:pPr>
      <w:keepNext/>
      <w:spacing w:before="240"/>
      <w:ind w:left="567" w:hanging="567"/>
      <w:outlineLvl w:val="0"/>
    </w:pPr>
    <w:rPr>
      <w:b/>
      <w:smallCaps/>
      <w:sz w:val="24"/>
    </w:rPr>
  </w:style>
  <w:style w:type="paragraph" w:styleId="Ttulo2">
    <w:name w:val="heading 2"/>
    <w:basedOn w:val="Normal"/>
    <w:next w:val="Normal"/>
    <w:qFormat/>
    <w:pPr>
      <w:keepNext/>
      <w:numPr>
        <w:ilvl w:val="1"/>
        <w:numId w:val="17"/>
      </w:numPr>
      <w:spacing w:before="240"/>
      <w:outlineLvl w:val="1"/>
    </w:pPr>
    <w:rPr>
      <w:b/>
    </w:rPr>
  </w:style>
  <w:style w:type="paragraph" w:styleId="Ttulo3">
    <w:name w:val="heading 3"/>
    <w:basedOn w:val="Normal"/>
    <w:next w:val="Normal"/>
    <w:qFormat/>
    <w:pPr>
      <w:keepNext/>
      <w:numPr>
        <w:ilvl w:val="2"/>
        <w:numId w:val="17"/>
      </w:numPr>
      <w:spacing w:before="120" w:after="60"/>
      <w:outlineLvl w:val="2"/>
    </w:pPr>
  </w:style>
  <w:style w:type="paragraph" w:styleId="Ttulo4">
    <w:name w:val="heading 4"/>
    <w:basedOn w:val="Normal"/>
    <w:next w:val="Normal"/>
    <w:qFormat/>
    <w:pPr>
      <w:keepNext/>
      <w:outlineLvl w:val="3"/>
    </w:pPr>
    <w:rPr>
      <w:b/>
    </w:rPr>
  </w:style>
  <w:style w:type="paragraph" w:styleId="Ttulo5">
    <w:name w:val="heading 5"/>
    <w:basedOn w:val="Normal"/>
    <w:next w:val="Normal"/>
    <w:qFormat/>
    <w:pPr>
      <w:keepNext/>
      <w:outlineLvl w:val="4"/>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Graficatitulo">
    <w:name w:val="Grafica titulo"/>
    <w:basedOn w:val="Normal"/>
    <w:rsid w:val="00BC7C3A"/>
    <w:pPr>
      <w:keepNext/>
      <w:numPr>
        <w:numId w:val="1"/>
      </w:numPr>
    </w:pPr>
    <w:rPr>
      <w:b/>
    </w:rPr>
  </w:style>
  <w:style w:type="paragraph" w:customStyle="1" w:styleId="Tablatitulo">
    <w:name w:val="Tabla titulo"/>
    <w:basedOn w:val="Normal"/>
    <w:next w:val="Normal"/>
    <w:rsid w:val="00BC7C3A"/>
    <w:pPr>
      <w:keepNext/>
      <w:numPr>
        <w:numId w:val="3"/>
      </w:numPr>
      <w:spacing w:before="120"/>
    </w:pPr>
    <w:rPr>
      <w:b/>
    </w:rPr>
  </w:style>
  <w:style w:type="paragraph" w:customStyle="1" w:styleId="Numerado">
    <w:name w:val="Numerado"/>
    <w:basedOn w:val="Normal"/>
    <w:rsid w:val="00BC7C3A"/>
    <w:pPr>
      <w:tabs>
        <w:tab w:val="num" w:pos="360"/>
      </w:tabs>
      <w:spacing w:before="120"/>
      <w:ind w:left="284" w:hanging="284"/>
    </w:pPr>
  </w:style>
  <w:style w:type="table" w:styleId="Tablaconcuadrcula">
    <w:name w:val="Table Grid"/>
    <w:basedOn w:val="Tablanormal"/>
    <w:rsid w:val="00811DD9"/>
    <w:pPr>
      <w:spacing w:after="12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link w:val="PiedepginaCar"/>
    <w:uiPriority w:val="99"/>
    <w:pPr>
      <w:tabs>
        <w:tab w:val="center" w:pos="4252"/>
        <w:tab w:val="right" w:pos="8504"/>
      </w:tabs>
    </w:pPr>
  </w:style>
  <w:style w:type="character" w:customStyle="1" w:styleId="Vieta1Car">
    <w:name w:val="Viñeta 1 Car"/>
    <w:basedOn w:val="Fuentedeprrafopredeter"/>
    <w:link w:val="Vieta1"/>
    <w:rsid w:val="00811DD9"/>
    <w:rPr>
      <w:rFonts w:ascii="Arial" w:hAnsi="Arial"/>
      <w:lang w:val="es-ES" w:eastAsia="es-ES" w:bidi="ar-SA"/>
    </w:rPr>
  </w:style>
  <w:style w:type="paragraph" w:customStyle="1" w:styleId="TituloPrincipal">
    <w:name w:val="Titulo Principal"/>
    <w:basedOn w:val="Normal"/>
    <w:next w:val="Normal"/>
    <w:pPr>
      <w:widowControl w:val="0"/>
      <w:spacing w:before="120" w:after="240"/>
      <w:jc w:val="center"/>
      <w:outlineLvl w:val="0"/>
    </w:pPr>
    <w:rPr>
      <w:b/>
      <w:smallCaps/>
      <w:noProof/>
      <w:sz w:val="28"/>
    </w:rPr>
  </w:style>
  <w:style w:type="character" w:styleId="Hipervnculo">
    <w:name w:val="Hyperlink"/>
    <w:basedOn w:val="Fuentedeprrafopredeter"/>
    <w:rPr>
      <w:color w:val="0000FF"/>
      <w:u w:val="single"/>
    </w:rPr>
  </w:style>
  <w:style w:type="paragraph" w:customStyle="1" w:styleId="Vieta2">
    <w:name w:val="Viñeta 2"/>
    <w:basedOn w:val="Vieta1"/>
    <w:pPr>
      <w:numPr>
        <w:numId w:val="21"/>
      </w:numPr>
      <w:spacing w:after="0"/>
    </w:pPr>
  </w:style>
  <w:style w:type="paragraph" w:customStyle="1" w:styleId="Vieta1">
    <w:name w:val="Viñeta 1"/>
    <w:basedOn w:val="Normal"/>
    <w:link w:val="Vieta1Car"/>
    <w:pPr>
      <w:numPr>
        <w:numId w:val="18"/>
      </w:numPr>
      <w:tabs>
        <w:tab w:val="clear" w:pos="360"/>
      </w:tabs>
    </w:pPr>
  </w:style>
  <w:style w:type="paragraph" w:styleId="Encabezado">
    <w:name w:val="header"/>
    <w:basedOn w:val="Normal"/>
    <w:link w:val="EncabezadoCar"/>
    <w:rsid w:val="00C41742"/>
    <w:pPr>
      <w:tabs>
        <w:tab w:val="center" w:pos="4252"/>
        <w:tab w:val="right" w:pos="8504"/>
      </w:tabs>
    </w:pPr>
  </w:style>
  <w:style w:type="paragraph" w:customStyle="1" w:styleId="Figuratitulo">
    <w:name w:val="Figura titulo"/>
    <w:basedOn w:val="Normal"/>
    <w:next w:val="Normal"/>
    <w:rsid w:val="00BC7C3A"/>
    <w:pPr>
      <w:numPr>
        <w:numId w:val="20"/>
      </w:numPr>
      <w:tabs>
        <w:tab w:val="left" w:pos="1134"/>
      </w:tabs>
      <w:spacing w:before="120" w:after="60"/>
    </w:pPr>
    <w:rPr>
      <w:b/>
    </w:rPr>
  </w:style>
  <w:style w:type="paragraph" w:styleId="Textonotapie">
    <w:name w:val="footnote text"/>
    <w:basedOn w:val="Normal"/>
    <w:semiHidden/>
  </w:style>
  <w:style w:type="character" w:styleId="Refdenotaalpie">
    <w:name w:val="footnote reference"/>
    <w:basedOn w:val="Fuentedeprrafopredeter"/>
    <w:semiHidden/>
    <w:rPr>
      <w:vertAlign w:val="superscript"/>
    </w:rPr>
  </w:style>
  <w:style w:type="character" w:styleId="Refdecomentario">
    <w:name w:val="annotation reference"/>
    <w:basedOn w:val="Fuentedeprrafopredeter"/>
    <w:semiHidden/>
    <w:rPr>
      <w:sz w:val="16"/>
      <w:szCs w:val="16"/>
    </w:rPr>
  </w:style>
  <w:style w:type="paragraph" w:styleId="Textocomentario">
    <w:name w:val="annotation text"/>
    <w:basedOn w:val="Normal"/>
    <w:semiHidden/>
  </w:style>
  <w:style w:type="paragraph" w:customStyle="1" w:styleId="Ecuacion">
    <w:name w:val="Ecuacion"/>
    <w:basedOn w:val="Normal"/>
    <w:next w:val="Normal"/>
    <w:rsid w:val="00BC7C3A"/>
    <w:pPr>
      <w:numPr>
        <w:numId w:val="25"/>
      </w:numPr>
      <w:tabs>
        <w:tab w:val="left" w:pos="2835"/>
      </w:tabs>
      <w:jc w:val="left"/>
    </w:pPr>
  </w:style>
  <w:style w:type="paragraph" w:customStyle="1" w:styleId="Anexo">
    <w:name w:val="Anexo"/>
    <w:basedOn w:val="Normal"/>
    <w:next w:val="Normal"/>
    <w:rsid w:val="00BC7C3A"/>
    <w:pPr>
      <w:numPr>
        <w:numId w:val="30"/>
      </w:numPr>
      <w:spacing w:before="120"/>
    </w:pPr>
    <w:rPr>
      <w:b/>
      <w:smallCaps/>
    </w:rPr>
  </w:style>
  <w:style w:type="paragraph" w:styleId="Prrafodelista">
    <w:name w:val="List Paragraph"/>
    <w:basedOn w:val="Normal"/>
    <w:uiPriority w:val="34"/>
    <w:qFormat/>
    <w:rsid w:val="00C85824"/>
    <w:pPr>
      <w:ind w:left="720"/>
      <w:contextualSpacing/>
    </w:pPr>
  </w:style>
  <w:style w:type="paragraph" w:styleId="Textodeglobo">
    <w:name w:val="Balloon Text"/>
    <w:basedOn w:val="Normal"/>
    <w:link w:val="TextodegloboCar"/>
    <w:rsid w:val="00687280"/>
    <w:pPr>
      <w:spacing w:after="0"/>
    </w:pPr>
    <w:rPr>
      <w:rFonts w:ascii="Tahoma" w:hAnsi="Tahoma" w:cs="Tahoma"/>
      <w:sz w:val="16"/>
      <w:szCs w:val="16"/>
    </w:rPr>
  </w:style>
  <w:style w:type="character" w:customStyle="1" w:styleId="TextodegloboCar">
    <w:name w:val="Texto de globo Car"/>
    <w:basedOn w:val="Fuentedeprrafopredeter"/>
    <w:link w:val="Textodeglobo"/>
    <w:rsid w:val="00687280"/>
    <w:rPr>
      <w:rFonts w:ascii="Tahoma" w:hAnsi="Tahoma" w:cs="Tahoma"/>
      <w:sz w:val="16"/>
      <w:szCs w:val="16"/>
      <w:lang w:val="es-ES" w:eastAsia="es-ES"/>
    </w:rPr>
  </w:style>
  <w:style w:type="paragraph" w:styleId="NormalWeb">
    <w:name w:val="Normal (Web)"/>
    <w:basedOn w:val="Normal"/>
    <w:rsid w:val="009210AA"/>
    <w:pPr>
      <w:spacing w:before="100" w:beforeAutospacing="1" w:after="100" w:afterAutospacing="1"/>
      <w:jc w:val="left"/>
    </w:pPr>
    <w:rPr>
      <w:rFonts w:ascii="Times New Roman" w:hAnsi="Times New Roman"/>
      <w:color w:val="000000"/>
      <w:sz w:val="24"/>
      <w:szCs w:val="24"/>
    </w:rPr>
  </w:style>
  <w:style w:type="character" w:customStyle="1" w:styleId="EncabezadoCar">
    <w:name w:val="Encabezado Car"/>
    <w:link w:val="Encabezado"/>
    <w:uiPriority w:val="99"/>
    <w:locked/>
    <w:rsid w:val="009210AA"/>
    <w:rPr>
      <w:rFonts w:ascii="Arial" w:hAnsi="Arial"/>
      <w:lang w:val="es-ES" w:eastAsia="es-ES"/>
    </w:rPr>
  </w:style>
  <w:style w:type="character" w:customStyle="1" w:styleId="PiedepginaCar">
    <w:name w:val="Pie de página Car"/>
    <w:link w:val="Piedepgina"/>
    <w:uiPriority w:val="99"/>
    <w:rsid w:val="00931A3B"/>
    <w:rPr>
      <w:rFonts w:ascii="Arial" w:hAnsi="Arial"/>
      <w:lang w:val="es-ES" w:eastAsia="es-ES"/>
    </w:rPr>
  </w:style>
  <w:style w:type="paragraph" w:styleId="Sinespaciado">
    <w:name w:val="No Spacing"/>
    <w:uiPriority w:val="1"/>
    <w:qFormat/>
    <w:rsid w:val="001C1429"/>
    <w:pPr>
      <w:jc w:val="both"/>
    </w:pPr>
    <w:rPr>
      <w:rFonts w:ascii="Arial" w:hAnsi="Arial"/>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ropietario\Datos%20de%20programa\Microsoft\Plantillas\Docs%20GCS.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399429-BE1C-4B0A-AC16-979A0A7519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Docs GCS</Template>
  <TotalTime>130</TotalTime>
  <Pages>3</Pages>
  <Words>1437</Words>
  <Characters>7904</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Planes validacion CIAN</vt:lpstr>
    </vt:vector>
  </TitlesOfParts>
  <Company>Asesorias Cortés Silva</Company>
  <LinksUpToDate>false</LinksUpToDate>
  <CharactersWithSpaces>9323</CharactersWithSpaces>
  <SharedDoc>false</SharedDoc>
  <HLinks>
    <vt:vector size="6" baseType="variant">
      <vt:variant>
        <vt:i4>1900646</vt:i4>
      </vt:variant>
      <vt:variant>
        <vt:i4>6</vt:i4>
      </vt:variant>
      <vt:variant>
        <vt:i4>0</vt:i4>
      </vt:variant>
      <vt:variant>
        <vt:i4>5</vt:i4>
      </vt:variant>
      <vt:variant>
        <vt:lpwstr>mailto:guillermo17025@gmail.com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Planes validacion CIAN</dc:title>
  <dc:creator>Guillermo Cortés Silva</dc:creator>
  <cp:lastModifiedBy>Jhon Jaime</cp:lastModifiedBy>
  <cp:revision>43</cp:revision>
  <cp:lastPrinted>2016-05-16T22:30:00Z</cp:lastPrinted>
  <dcterms:created xsi:type="dcterms:W3CDTF">2020-04-24T13:10:00Z</dcterms:created>
  <dcterms:modified xsi:type="dcterms:W3CDTF">2024-11-20T22:47:00Z</dcterms:modified>
</cp:coreProperties>
</file>