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A80CD" w14:textId="77777777" w:rsidR="00A56246" w:rsidRDefault="00A56246" w:rsidP="003A671C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842"/>
        <w:gridCol w:w="6888"/>
      </w:tblGrid>
      <w:tr w:rsidR="002E77BF" w:rsidRPr="00305BC6" w14:paraId="0F7FF7F2" w14:textId="77777777" w:rsidTr="003A4A8B">
        <w:trPr>
          <w:trHeight w:val="423"/>
        </w:trPr>
        <w:tc>
          <w:tcPr>
            <w:tcW w:w="1440" w:type="dxa"/>
            <w:vMerge w:val="restart"/>
            <w:vAlign w:val="center"/>
          </w:tcPr>
          <w:p w14:paraId="2F2BFC36" w14:textId="4C1A37FE" w:rsidR="002E77BF" w:rsidRPr="00305BC6" w:rsidRDefault="00EA4F8D" w:rsidP="003A4A8B">
            <w:pPr>
              <w:pStyle w:val="NormalWeb"/>
              <w:jc w:val="center"/>
              <w:rPr>
                <w:rFonts w:ascii="Verdana" w:hAnsi="Verdana"/>
              </w:rPr>
            </w:pPr>
            <w:r w:rsidRPr="00551FA4">
              <w:rPr>
                <w:noProof/>
              </w:rPr>
              <w:drawing>
                <wp:inline distT="0" distB="0" distL="0" distR="0" wp14:anchorId="4865809E" wp14:editId="49CD2EBE">
                  <wp:extent cx="1033040" cy="475699"/>
                  <wp:effectExtent l="0" t="0" r="0" b="63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298" cy="48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3" w:type="dxa"/>
            <w:shd w:val="clear" w:color="auto" w:fill="auto"/>
            <w:vAlign w:val="center"/>
          </w:tcPr>
          <w:p w14:paraId="45775EE3" w14:textId="37481834" w:rsidR="002E77BF" w:rsidRPr="00B63A5F" w:rsidRDefault="00B63A5F" w:rsidP="002E77B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63A5F">
              <w:rPr>
                <w:rFonts w:ascii="Arial" w:hAnsi="Arial" w:cs="Arial"/>
                <w:b/>
                <w:sz w:val="22"/>
                <w:szCs w:val="22"/>
              </w:rPr>
              <w:t>LISTA DE CHEQUEO CONCERTACIÓN DEL COMPONENTE AMBIENTAL PARA LA FORMULACIÓN Y/O AJUSTE DE PLANES PARCIALES</w:t>
            </w:r>
          </w:p>
        </w:tc>
      </w:tr>
      <w:tr w:rsidR="002E77BF" w:rsidRPr="00305BC6" w14:paraId="3B248FAB" w14:textId="77777777" w:rsidTr="003A4A8B">
        <w:trPr>
          <w:trHeight w:val="259"/>
        </w:trPr>
        <w:tc>
          <w:tcPr>
            <w:tcW w:w="1440" w:type="dxa"/>
            <w:vMerge/>
          </w:tcPr>
          <w:p w14:paraId="3B57AB59" w14:textId="77777777" w:rsidR="002E77BF" w:rsidRPr="00305BC6" w:rsidRDefault="002E77BF" w:rsidP="003A4A8B">
            <w:pPr>
              <w:pStyle w:val="Encabezado"/>
              <w:rPr>
                <w:rFonts w:ascii="Verdana" w:hAnsi="Verdana"/>
              </w:rPr>
            </w:pPr>
          </w:p>
        </w:tc>
        <w:tc>
          <w:tcPr>
            <w:tcW w:w="8483" w:type="dxa"/>
          </w:tcPr>
          <w:p w14:paraId="2D554428" w14:textId="2C3B0A4C" w:rsidR="002E77BF" w:rsidRPr="00B63A5F" w:rsidRDefault="00B63A5F" w:rsidP="00B63A5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63A5F">
              <w:rPr>
                <w:rFonts w:ascii="Arial" w:hAnsi="Arial" w:cs="Arial"/>
                <w:b/>
                <w:sz w:val="22"/>
                <w:szCs w:val="22"/>
              </w:rPr>
              <w:t>R-PG-13</w:t>
            </w:r>
          </w:p>
        </w:tc>
      </w:tr>
      <w:tr w:rsidR="002E77BF" w:rsidRPr="00305BC6" w14:paraId="42F8FA61" w14:textId="77777777" w:rsidTr="003A4A8B">
        <w:trPr>
          <w:trHeight w:val="99"/>
        </w:trPr>
        <w:tc>
          <w:tcPr>
            <w:tcW w:w="1440" w:type="dxa"/>
            <w:vMerge/>
          </w:tcPr>
          <w:p w14:paraId="04A8647F" w14:textId="77777777" w:rsidR="002E77BF" w:rsidRPr="00305BC6" w:rsidRDefault="002E77BF" w:rsidP="003A4A8B">
            <w:pPr>
              <w:pStyle w:val="Encabezado"/>
              <w:rPr>
                <w:rFonts w:ascii="Verdana" w:hAnsi="Verdana"/>
              </w:rPr>
            </w:pPr>
          </w:p>
        </w:tc>
        <w:tc>
          <w:tcPr>
            <w:tcW w:w="8483" w:type="dxa"/>
            <w:vAlign w:val="center"/>
          </w:tcPr>
          <w:p w14:paraId="4B2419A7" w14:textId="47C3DACA" w:rsidR="002E77BF" w:rsidRPr="00B63A5F" w:rsidRDefault="002E77BF" w:rsidP="00B63A5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63A5F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D62D72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</w:tbl>
    <w:p w14:paraId="64AA257E" w14:textId="77777777" w:rsidR="00D77E5E" w:rsidRPr="00A56246" w:rsidRDefault="00D77E5E" w:rsidP="003A671C">
      <w:pPr>
        <w:jc w:val="center"/>
        <w:rPr>
          <w:rFonts w:ascii="Arial" w:hAnsi="Arial" w:cs="Arial"/>
          <w:sz w:val="22"/>
          <w:szCs w:val="22"/>
        </w:rPr>
      </w:pPr>
    </w:p>
    <w:p w14:paraId="6E6D2CD6" w14:textId="77777777" w:rsidR="00A56246" w:rsidRDefault="00A56246" w:rsidP="00A56246">
      <w:pPr>
        <w:rPr>
          <w:rFonts w:ascii="Arial" w:hAnsi="Arial" w:cs="Arial"/>
          <w:sz w:val="22"/>
          <w:szCs w:val="22"/>
          <w:lang w:val="es-ES_tradnl"/>
        </w:rPr>
      </w:pPr>
    </w:p>
    <w:p w14:paraId="6D5DF451" w14:textId="56BAFA8D" w:rsidR="00A56246" w:rsidRDefault="00A56246" w:rsidP="00A56246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Proyecto Plan Parcial:</w:t>
      </w:r>
      <w:r w:rsidR="00C144AA"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5E2AC9EA" w14:textId="77777777" w:rsidR="00B63A5F" w:rsidRDefault="00B63A5F" w:rsidP="00A56246">
      <w:pPr>
        <w:rPr>
          <w:rFonts w:ascii="Arial" w:hAnsi="Arial" w:cs="Arial"/>
          <w:sz w:val="22"/>
          <w:szCs w:val="22"/>
          <w:lang w:val="es-ES_tradnl"/>
        </w:rPr>
      </w:pPr>
    </w:p>
    <w:p w14:paraId="4872BAE4" w14:textId="2A90F5EB" w:rsidR="00EF2209" w:rsidRDefault="00A56246" w:rsidP="00A562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Municipio</w:t>
      </w:r>
      <w:r w:rsidR="00B9462C">
        <w:rPr>
          <w:rFonts w:ascii="Arial" w:hAnsi="Arial" w:cs="Arial"/>
          <w:sz w:val="22"/>
          <w:szCs w:val="22"/>
        </w:rPr>
        <w:t xml:space="preserve"> o Distrito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1636FF08" w14:textId="77777777" w:rsidR="00B63A5F" w:rsidRPr="00A56246" w:rsidRDefault="00B63A5F" w:rsidP="00A56246">
      <w:pPr>
        <w:rPr>
          <w:rFonts w:ascii="Arial" w:hAnsi="Arial" w:cs="Arial"/>
          <w:sz w:val="22"/>
          <w:szCs w:val="22"/>
        </w:rPr>
      </w:pPr>
    </w:p>
    <w:p w14:paraId="74789338" w14:textId="77777777" w:rsidR="007D4F77" w:rsidRPr="00A56246" w:rsidRDefault="00A56246" w:rsidP="00A562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Fecha:</w:t>
      </w:r>
      <w:r w:rsidR="00C144AA">
        <w:rPr>
          <w:rFonts w:ascii="Arial" w:hAnsi="Arial" w:cs="Arial"/>
          <w:sz w:val="22"/>
          <w:szCs w:val="22"/>
        </w:rPr>
        <w:t xml:space="preserve"> </w:t>
      </w:r>
    </w:p>
    <w:p w14:paraId="50B4B5BE" w14:textId="77777777" w:rsidR="00B9462C" w:rsidRDefault="00B9462C">
      <w:pPr>
        <w:rPr>
          <w:rFonts w:ascii="Arial" w:hAnsi="Arial" w:cs="Arial"/>
          <w:b/>
          <w:sz w:val="22"/>
          <w:szCs w:val="22"/>
        </w:rPr>
      </w:pPr>
    </w:p>
    <w:p w14:paraId="3FAD112A" w14:textId="77777777" w:rsidR="00117BB0" w:rsidRPr="00117BB0" w:rsidRDefault="00B9462C">
      <w:pPr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</w:rPr>
        <w:t>Artículo</w:t>
      </w:r>
      <w:r w:rsidRPr="002E77BF">
        <w:rPr>
          <w:rFonts w:ascii="Arial" w:hAnsi="Arial" w:cs="Arial"/>
          <w:b/>
          <w:sz w:val="22"/>
          <w:szCs w:val="22"/>
        </w:rPr>
        <w:t xml:space="preserve"> </w:t>
      </w:r>
      <w:r w:rsidRPr="002E77BF">
        <w:rPr>
          <w:rFonts w:ascii="Arial" w:hAnsi="Arial" w:cs="Arial"/>
          <w:b/>
          <w:sz w:val="22"/>
          <w:szCs w:val="22"/>
          <w:lang w:val="es-ES_tradnl"/>
        </w:rPr>
        <w:t xml:space="preserve">2.2.4.1.1.7 </w:t>
      </w:r>
      <w:r>
        <w:rPr>
          <w:rFonts w:ascii="Arial" w:hAnsi="Arial" w:cs="Arial"/>
          <w:b/>
          <w:sz w:val="22"/>
          <w:szCs w:val="22"/>
          <w:lang w:val="es-ES_tradnl"/>
        </w:rPr>
        <w:t>d</w:t>
      </w:r>
      <w:r w:rsidRPr="002E77BF">
        <w:rPr>
          <w:rFonts w:ascii="Arial" w:hAnsi="Arial" w:cs="Arial"/>
          <w:b/>
          <w:sz w:val="22"/>
          <w:szCs w:val="22"/>
          <w:lang w:val="es-ES_tradnl"/>
        </w:rPr>
        <w:t>ecreto 1077 de 2015</w:t>
      </w:r>
    </w:p>
    <w:p w14:paraId="6D785B9C" w14:textId="77777777" w:rsidR="00117BB0" w:rsidRPr="00A56246" w:rsidRDefault="00117BB0">
      <w:pPr>
        <w:rPr>
          <w:rFonts w:ascii="Arial" w:hAnsi="Arial" w:cs="Arial"/>
        </w:rPr>
      </w:pPr>
    </w:p>
    <w:tbl>
      <w:tblPr>
        <w:tblW w:w="9542" w:type="dxa"/>
        <w:tblInd w:w="-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3889"/>
        <w:gridCol w:w="720"/>
        <w:gridCol w:w="721"/>
        <w:gridCol w:w="721"/>
        <w:gridCol w:w="2029"/>
      </w:tblGrid>
      <w:tr w:rsidR="00D62D72" w:rsidRPr="00C45C44" w14:paraId="4833678B" w14:textId="77777777" w:rsidTr="00F16CEC">
        <w:trPr>
          <w:trHeight w:val="515"/>
          <w:tblHeader/>
        </w:trPr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14:paraId="3D5F6A54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45C4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Capítulo</w:t>
            </w:r>
          </w:p>
        </w:tc>
        <w:tc>
          <w:tcPr>
            <w:tcW w:w="3889" w:type="dxa"/>
            <w:vMerge w:val="restart"/>
            <w:shd w:val="clear" w:color="auto" w:fill="auto"/>
            <w:vAlign w:val="center"/>
            <w:hideMark/>
          </w:tcPr>
          <w:p w14:paraId="107EFFB2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etalle</w:t>
            </w:r>
          </w:p>
        </w:tc>
        <w:tc>
          <w:tcPr>
            <w:tcW w:w="2162" w:type="dxa"/>
            <w:gridSpan w:val="3"/>
            <w:shd w:val="clear" w:color="auto" w:fill="auto"/>
            <w:noWrap/>
            <w:vAlign w:val="bottom"/>
            <w:hideMark/>
          </w:tcPr>
          <w:p w14:paraId="4848A5DC" w14:textId="1840CA8C" w:rsidR="00D62D72" w:rsidRPr="00C45C44" w:rsidRDefault="00D62D72" w:rsidP="00D62D7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Entrega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do por el municipio</w:t>
            </w:r>
          </w:p>
        </w:tc>
        <w:tc>
          <w:tcPr>
            <w:tcW w:w="2029" w:type="dxa"/>
          </w:tcPr>
          <w:p w14:paraId="260FD38C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Observaciones</w:t>
            </w:r>
          </w:p>
        </w:tc>
      </w:tr>
      <w:tr w:rsidR="00D62D72" w:rsidRPr="00C45C44" w14:paraId="7B55A7F3" w14:textId="77777777" w:rsidTr="00F16CEC">
        <w:trPr>
          <w:trHeight w:val="515"/>
          <w:tblHeader/>
        </w:trPr>
        <w:tc>
          <w:tcPr>
            <w:tcW w:w="1462" w:type="dxa"/>
            <w:vMerge/>
            <w:shd w:val="clear" w:color="auto" w:fill="auto"/>
            <w:vAlign w:val="center"/>
          </w:tcPr>
          <w:p w14:paraId="1956E8C9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vMerge/>
            <w:shd w:val="clear" w:color="auto" w:fill="auto"/>
            <w:vAlign w:val="center"/>
          </w:tcPr>
          <w:p w14:paraId="362D3219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BC90355" w14:textId="1A94260A" w:rsidR="00D62D72" w:rsidRPr="00D62D72" w:rsidRDefault="00D62D72" w:rsidP="00D62D72">
            <w:pPr>
              <w:jc w:val="center"/>
              <w:rPr>
                <w:rFonts w:ascii="Arial" w:hAnsi="Arial" w:cs="Arial"/>
                <w:bCs/>
                <w:color w:val="000000"/>
                <w:sz w:val="14"/>
                <w:szCs w:val="20"/>
              </w:rPr>
            </w:pPr>
            <w:r w:rsidRPr="00D62D72">
              <w:rPr>
                <w:rFonts w:ascii="Arial" w:hAnsi="Arial" w:cs="Arial"/>
                <w:bCs/>
                <w:color w:val="000000"/>
                <w:sz w:val="14"/>
                <w:szCs w:val="20"/>
              </w:rPr>
              <w:t>Si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991A182" w14:textId="270DF419" w:rsidR="00D62D72" w:rsidRPr="00D62D72" w:rsidRDefault="00D62D72" w:rsidP="00D62D72">
            <w:pPr>
              <w:jc w:val="center"/>
              <w:rPr>
                <w:rFonts w:ascii="Arial" w:hAnsi="Arial" w:cs="Arial"/>
                <w:bCs/>
                <w:color w:val="000000"/>
                <w:sz w:val="14"/>
                <w:szCs w:val="20"/>
              </w:rPr>
            </w:pPr>
            <w:r w:rsidRPr="00D62D72">
              <w:rPr>
                <w:rFonts w:ascii="Arial" w:hAnsi="Arial" w:cs="Arial"/>
                <w:bCs/>
                <w:color w:val="000000"/>
                <w:sz w:val="14"/>
                <w:szCs w:val="20"/>
              </w:rPr>
              <w:t>No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EE7C311" w14:textId="2BDF2863" w:rsidR="00D62D72" w:rsidRPr="00D62D72" w:rsidRDefault="00D62D72" w:rsidP="00D62D72">
            <w:pPr>
              <w:jc w:val="center"/>
              <w:rPr>
                <w:rFonts w:ascii="Arial" w:hAnsi="Arial" w:cs="Arial"/>
                <w:bCs/>
                <w:color w:val="000000"/>
                <w:sz w:val="14"/>
                <w:szCs w:val="20"/>
              </w:rPr>
            </w:pPr>
            <w:r w:rsidRPr="00D62D72">
              <w:rPr>
                <w:rFonts w:ascii="Arial" w:hAnsi="Arial" w:cs="Arial"/>
                <w:bCs/>
                <w:color w:val="000000"/>
                <w:sz w:val="14"/>
                <w:szCs w:val="20"/>
              </w:rPr>
              <w:t>No Aplica</w:t>
            </w:r>
          </w:p>
        </w:tc>
        <w:tc>
          <w:tcPr>
            <w:tcW w:w="2029" w:type="dxa"/>
          </w:tcPr>
          <w:p w14:paraId="1C336926" w14:textId="77777777" w:rsidR="00D62D72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77157FC1" w14:textId="77777777" w:rsidTr="00F16CEC">
        <w:trPr>
          <w:trHeight w:val="1114"/>
        </w:trPr>
        <w:tc>
          <w:tcPr>
            <w:tcW w:w="1462" w:type="dxa"/>
            <w:vMerge w:val="restart"/>
            <w:shd w:val="clear" w:color="auto" w:fill="auto"/>
            <w:hideMark/>
          </w:tcPr>
          <w:p w14:paraId="7718167C" w14:textId="77777777" w:rsidR="00D62D72" w:rsidRPr="00C45C44" w:rsidRDefault="00D62D72" w:rsidP="00D62D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 xml:space="preserve"> 1. Documento Técnico de Soporte</w:t>
            </w:r>
          </w:p>
        </w:tc>
        <w:tc>
          <w:tcPr>
            <w:tcW w:w="3889" w:type="dxa"/>
            <w:shd w:val="clear" w:color="auto" w:fill="auto"/>
            <w:hideMark/>
          </w:tcPr>
          <w:p w14:paraId="72238ED3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1.1. Memoria justificativa del plan parcial y sus condiciones de partida y criterios de diseño, donde se expliquen las condiciones evaluadas en la fase de diagnóstico, la pertinencia y procedencia del plan parcial, así como los objetivos y criterios que orientaron las determinaciones de planificación adoptadas en la formulación del mismo.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38EA58D" w14:textId="77777777" w:rsidR="00D62D72" w:rsidRPr="00D62D72" w:rsidRDefault="00D62D72" w:rsidP="00D62D72">
            <w:pPr>
              <w:jc w:val="center"/>
              <w:rPr>
                <w:rFonts w:ascii="Arial" w:hAnsi="Arial" w:cs="Arial"/>
                <w:bCs/>
                <w:color w:val="000000"/>
                <w:sz w:val="14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271BF8D" w14:textId="77777777" w:rsidR="00D62D72" w:rsidRPr="00D62D72" w:rsidRDefault="00D62D72" w:rsidP="00D62D72">
            <w:pPr>
              <w:jc w:val="center"/>
              <w:rPr>
                <w:rFonts w:ascii="Arial" w:hAnsi="Arial" w:cs="Arial"/>
                <w:bCs/>
                <w:color w:val="000000"/>
                <w:sz w:val="14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592B378D" w14:textId="4F949E6D" w:rsidR="00D62D72" w:rsidRPr="00D62D72" w:rsidRDefault="00D62D72" w:rsidP="00D62D72">
            <w:pPr>
              <w:jc w:val="center"/>
              <w:rPr>
                <w:rFonts w:ascii="Arial" w:hAnsi="Arial" w:cs="Arial"/>
                <w:bCs/>
                <w:color w:val="000000"/>
                <w:sz w:val="14"/>
                <w:szCs w:val="20"/>
              </w:rPr>
            </w:pPr>
          </w:p>
        </w:tc>
        <w:tc>
          <w:tcPr>
            <w:tcW w:w="2029" w:type="dxa"/>
          </w:tcPr>
          <w:p w14:paraId="69FF02A6" w14:textId="77777777" w:rsidR="00D62D72" w:rsidRPr="00C45C44" w:rsidRDefault="00D62D72" w:rsidP="00517E2E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0CE079F7" w14:textId="77777777" w:rsidTr="00F16CEC">
        <w:trPr>
          <w:trHeight w:val="508"/>
        </w:trPr>
        <w:tc>
          <w:tcPr>
            <w:tcW w:w="1462" w:type="dxa"/>
            <w:vMerge/>
            <w:hideMark/>
          </w:tcPr>
          <w:p w14:paraId="0ED30D12" w14:textId="77777777" w:rsidR="00D62D72" w:rsidRPr="00C45C44" w:rsidRDefault="00D62D72" w:rsidP="00D62D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51A92C0D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1.2. Presentación del planteamiento urbanístico proyectado con la definición de los sistemas del espacio público y los espacios privados.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F2ABC88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58F9003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20BD79F" w14:textId="08E4735F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7B5BD3FD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5C5F655F" w14:textId="77777777" w:rsidTr="00F16CEC">
        <w:trPr>
          <w:trHeight w:val="556"/>
        </w:trPr>
        <w:tc>
          <w:tcPr>
            <w:tcW w:w="1462" w:type="dxa"/>
            <w:vMerge/>
            <w:hideMark/>
          </w:tcPr>
          <w:p w14:paraId="1AB39F52" w14:textId="77777777" w:rsidR="00D62D72" w:rsidRPr="00C45C44" w:rsidRDefault="00D62D72" w:rsidP="00D62D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77F3D52B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1.3. Presentación de la estrategia de gestión y financiación y de los instrumentos legales aplicables para el efecto.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E7616DB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7357C318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045BE4B" w14:textId="5FF53EC6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6EA21DD5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248740F1" w14:textId="77777777" w:rsidTr="00F16CEC">
        <w:trPr>
          <w:trHeight w:val="278"/>
        </w:trPr>
        <w:tc>
          <w:tcPr>
            <w:tcW w:w="1462" w:type="dxa"/>
            <w:vMerge/>
            <w:hideMark/>
          </w:tcPr>
          <w:p w14:paraId="52C0C40E" w14:textId="77777777" w:rsidR="00D62D72" w:rsidRPr="00C45C44" w:rsidRDefault="00D62D72" w:rsidP="00D62D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482E1F0F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1.4. Cuantificación general de la edificabilidad total, según uso o destino y cuantificación financiera de la intervención.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26A48CA8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11B4CBA5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2C6A515A" w14:textId="5E4F6362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05BFA771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6F7A6097" w14:textId="77777777" w:rsidTr="00F16CEC">
        <w:trPr>
          <w:trHeight w:val="527"/>
        </w:trPr>
        <w:tc>
          <w:tcPr>
            <w:tcW w:w="1462" w:type="dxa"/>
            <w:vMerge w:val="restart"/>
            <w:shd w:val="clear" w:color="auto" w:fill="auto"/>
            <w:hideMark/>
          </w:tcPr>
          <w:p w14:paraId="73D31B70" w14:textId="77777777" w:rsidR="00D62D72" w:rsidRPr="00C45C44" w:rsidRDefault="00D62D72" w:rsidP="00D62D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2.1. Planos del diagnóstico (Cartografía en escalas 1:2000 o 1:5000)</w:t>
            </w:r>
          </w:p>
        </w:tc>
        <w:tc>
          <w:tcPr>
            <w:tcW w:w="3889" w:type="dxa"/>
            <w:shd w:val="clear" w:color="auto" w:fill="auto"/>
            <w:hideMark/>
          </w:tcPr>
          <w:p w14:paraId="04D0993E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2.1.1. Plano topográfico del área de planificación, señalando los predios con sus Folios de Matrícula Inmobiliaria.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62ACF450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20259EF2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5193953F" w14:textId="4D161192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25D174CB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67D72081" w14:textId="77777777" w:rsidTr="00F16CEC">
        <w:trPr>
          <w:trHeight w:val="278"/>
        </w:trPr>
        <w:tc>
          <w:tcPr>
            <w:tcW w:w="1462" w:type="dxa"/>
            <w:vMerge/>
            <w:hideMark/>
          </w:tcPr>
          <w:p w14:paraId="44D880AF" w14:textId="77777777" w:rsidR="00D62D72" w:rsidRPr="00C45C44" w:rsidRDefault="00D62D72" w:rsidP="00D62D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40CD8EEB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2.1.2. Plano de localización de los sistemas generales o estructurantes proyectados y existentes.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1343164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3A5795AE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28F0A2F1" w14:textId="705CBFBA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32A7BBA9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03CCEE18" w14:textId="77777777" w:rsidTr="00F16CEC">
        <w:trPr>
          <w:trHeight w:val="278"/>
        </w:trPr>
        <w:tc>
          <w:tcPr>
            <w:tcW w:w="1462" w:type="dxa"/>
            <w:vMerge/>
          </w:tcPr>
          <w:p w14:paraId="4306D419" w14:textId="77777777" w:rsidR="00D62D72" w:rsidRPr="00C45C44" w:rsidRDefault="00D62D72" w:rsidP="00D62D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</w:tcPr>
          <w:p w14:paraId="780397BF" w14:textId="153814CC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2.1.3 Otros planos de diagnóstico (especificar)</w:t>
            </w:r>
            <w:r w:rsidR="0051453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2A8E60F3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332A1462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3CE18455" w14:textId="797F7A93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329E73CB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00CE64F4" w14:textId="77777777" w:rsidTr="00F16CEC">
        <w:trPr>
          <w:trHeight w:val="350"/>
        </w:trPr>
        <w:tc>
          <w:tcPr>
            <w:tcW w:w="1462" w:type="dxa"/>
            <w:vMerge w:val="restart"/>
            <w:shd w:val="clear" w:color="auto" w:fill="auto"/>
            <w:hideMark/>
          </w:tcPr>
          <w:p w14:paraId="67D6BCCC" w14:textId="77777777" w:rsidR="00D62D72" w:rsidRPr="00C45C44" w:rsidRDefault="00D62D72" w:rsidP="00D62D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 xml:space="preserve">2.2. Planos normativos de la formulación </w:t>
            </w: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(Cartografía en escalas 1:2000 o 1:5000)</w:t>
            </w:r>
          </w:p>
        </w:tc>
        <w:tc>
          <w:tcPr>
            <w:tcW w:w="3889" w:type="dxa"/>
            <w:shd w:val="clear" w:color="auto" w:fill="auto"/>
            <w:hideMark/>
          </w:tcPr>
          <w:p w14:paraId="3415D326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2.2.1. Plano general de la propuesta urbana o planteamiento urbanístico.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99717EE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547DCF1D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44522801" w14:textId="46969320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1ED587FB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0E574304" w14:textId="77777777" w:rsidTr="00F16CEC">
        <w:trPr>
          <w:trHeight w:val="270"/>
        </w:trPr>
        <w:tc>
          <w:tcPr>
            <w:tcW w:w="1462" w:type="dxa"/>
            <w:vMerge/>
            <w:vAlign w:val="center"/>
            <w:hideMark/>
          </w:tcPr>
          <w:p w14:paraId="0903A409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6BB89402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2.2.2. Plano de la red vial y perfiles viales.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63BE2680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10D7EC72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2312F28C" w14:textId="4A957BE0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28EFB09D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49EFFAB0" w14:textId="77777777" w:rsidTr="00F16CEC">
        <w:trPr>
          <w:trHeight w:val="288"/>
        </w:trPr>
        <w:tc>
          <w:tcPr>
            <w:tcW w:w="1462" w:type="dxa"/>
            <w:vMerge/>
            <w:vAlign w:val="center"/>
            <w:hideMark/>
          </w:tcPr>
          <w:p w14:paraId="44B2AAF9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1555E6FB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2.2.3. Plano de espacio público y de la localización de equipamientos.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5923D55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4647C676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1B8ADA77" w14:textId="29E4475B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38EBD24F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711CC493" w14:textId="77777777" w:rsidTr="00F16CEC">
        <w:trPr>
          <w:trHeight w:val="139"/>
        </w:trPr>
        <w:tc>
          <w:tcPr>
            <w:tcW w:w="1462" w:type="dxa"/>
            <w:vMerge/>
            <w:vAlign w:val="center"/>
            <w:hideMark/>
          </w:tcPr>
          <w:p w14:paraId="1671118D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0ABAF903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2.2.4. Plano del trazado de las redes de servicios públicos.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E48449B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557CA574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41EF90B4" w14:textId="254D371E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1E8F0E1A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22CE576B" w14:textId="77777777" w:rsidTr="00F16CEC">
        <w:trPr>
          <w:trHeight w:val="139"/>
        </w:trPr>
        <w:tc>
          <w:tcPr>
            <w:tcW w:w="1462" w:type="dxa"/>
            <w:vMerge/>
            <w:vAlign w:val="center"/>
            <w:hideMark/>
          </w:tcPr>
          <w:p w14:paraId="77AE2007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6E0FAAA5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2.2.5. Plano de usos y aprovechamientos.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69B1923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77201832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A1270C1" w14:textId="44BD8B70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607C7CD8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2B09DB6F" w14:textId="77777777" w:rsidTr="00F16CEC">
        <w:trPr>
          <w:trHeight w:val="312"/>
        </w:trPr>
        <w:tc>
          <w:tcPr>
            <w:tcW w:w="1462" w:type="dxa"/>
            <w:vMerge/>
            <w:vAlign w:val="center"/>
            <w:hideMark/>
          </w:tcPr>
          <w:p w14:paraId="60FC5B64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4C4AFC05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2.2.6. Plano de asignación de cargas urbanísticas.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A25D4ED" w14:textId="77777777" w:rsidR="00D62D72" w:rsidRPr="00C45C44" w:rsidRDefault="00D62D72" w:rsidP="000B3E3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386639A0" w14:textId="77777777" w:rsidR="00D62D72" w:rsidRPr="00C45C44" w:rsidRDefault="00D62D72" w:rsidP="000B3E3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73B32CD9" w14:textId="738D98A5" w:rsidR="00D62D72" w:rsidRPr="00C45C44" w:rsidRDefault="00D62D72" w:rsidP="000B3E3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3BCC634A" w14:textId="77777777" w:rsidR="00D62D72" w:rsidRPr="00C45C44" w:rsidRDefault="00D62D72" w:rsidP="000B3E3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12EE7AB2" w14:textId="77777777" w:rsidTr="00F16CEC">
        <w:trPr>
          <w:trHeight w:val="278"/>
        </w:trPr>
        <w:tc>
          <w:tcPr>
            <w:tcW w:w="1462" w:type="dxa"/>
            <w:vMerge/>
            <w:vAlign w:val="center"/>
            <w:hideMark/>
          </w:tcPr>
          <w:p w14:paraId="34340B17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4B9A3C0F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2.2.7. Plano del proyecto de delimitación de las unidades de actuación urbanística y/o de gestión.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43A6AF96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CAAE7DA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76FEE8F5" w14:textId="619F9F14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2C3BF338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6B012E9D" w14:textId="77777777" w:rsidTr="00F16CEC">
        <w:trPr>
          <w:trHeight w:val="308"/>
        </w:trPr>
        <w:tc>
          <w:tcPr>
            <w:tcW w:w="1462" w:type="dxa"/>
            <w:vMerge/>
            <w:vAlign w:val="center"/>
            <w:hideMark/>
          </w:tcPr>
          <w:p w14:paraId="61E5BFDA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45FDE915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2.2.8. Plano de localización de las etapas de desarrollo previstas.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66DDD41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0FCDB4D9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38E3B122" w14:textId="39769CE5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120F2B6A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49032B75" w14:textId="77777777" w:rsidTr="00F16CEC">
        <w:trPr>
          <w:trHeight w:val="419"/>
        </w:trPr>
        <w:tc>
          <w:tcPr>
            <w:tcW w:w="1462" w:type="dxa"/>
            <w:vMerge/>
            <w:vAlign w:val="center"/>
            <w:hideMark/>
          </w:tcPr>
          <w:p w14:paraId="27662437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  <w:hideMark/>
          </w:tcPr>
          <w:p w14:paraId="14880A1B" w14:textId="34B46E7B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2.2.9. Plano de delimitación de las zonas o subzonas beneficiarias de las acciones urbanísticas que permitan determinar el efecto de plusvalía, cuando a ello hubiere lugar (</w:t>
            </w:r>
            <w:r w:rsidRPr="00C45C44">
              <w:rPr>
                <w:rFonts w:ascii="Arial" w:hAnsi="Arial" w:cs="Arial"/>
                <w:sz w:val="20"/>
                <w:szCs w:val="20"/>
              </w:rPr>
              <w:t>cuando aplique</w:t>
            </w: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51453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2E6DB249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415D75A2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41F86328" w14:textId="276024BA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7100DBF5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209F4136" w14:textId="77777777" w:rsidTr="00F16CEC">
        <w:trPr>
          <w:trHeight w:val="419"/>
        </w:trPr>
        <w:tc>
          <w:tcPr>
            <w:tcW w:w="1462" w:type="dxa"/>
            <w:vMerge/>
            <w:vAlign w:val="center"/>
          </w:tcPr>
          <w:p w14:paraId="19A6FF3F" w14:textId="77777777" w:rsidR="00D62D72" w:rsidRPr="00C45C44" w:rsidRDefault="00D62D72" w:rsidP="0050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9" w:type="dxa"/>
            <w:shd w:val="clear" w:color="auto" w:fill="auto"/>
          </w:tcPr>
          <w:p w14:paraId="369AE243" w14:textId="08FF3DDA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Otros planos de formulación (especificar)</w:t>
            </w:r>
            <w:r w:rsidR="0051453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649C5B6E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5D6C8611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EE6FE07" w14:textId="1986D4BF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2EAC3CA5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6EA3BA6D" w14:textId="77777777" w:rsidTr="00F16CEC">
        <w:trPr>
          <w:trHeight w:val="139"/>
        </w:trPr>
        <w:tc>
          <w:tcPr>
            <w:tcW w:w="5351" w:type="dxa"/>
            <w:gridSpan w:val="2"/>
            <w:shd w:val="clear" w:color="auto" w:fill="auto"/>
            <w:hideMark/>
          </w:tcPr>
          <w:p w14:paraId="18958219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3. Propuesta del proyecto de decreto que adopta el plan parcial con sus normas urbanísticas.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4C0FFBB1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1C3788C6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3AACA584" w14:textId="56C12E09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0C5687C8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781D5778" w14:textId="77777777" w:rsidTr="00F16CEC">
        <w:trPr>
          <w:trHeight w:val="291"/>
        </w:trPr>
        <w:tc>
          <w:tcPr>
            <w:tcW w:w="5351" w:type="dxa"/>
            <w:gridSpan w:val="2"/>
            <w:shd w:val="clear" w:color="auto" w:fill="auto"/>
            <w:hideMark/>
          </w:tcPr>
          <w:p w14:paraId="1A33DF56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4. Proyecto de delimitación del área de planificación del plan parcial.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DE81C0C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C88CA2E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530BA3E8" w14:textId="29E6FF9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009BE7EE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6AD45361" w14:textId="77777777" w:rsidTr="00F16CEC">
        <w:trPr>
          <w:trHeight w:val="139"/>
        </w:trPr>
        <w:tc>
          <w:tcPr>
            <w:tcW w:w="5351" w:type="dxa"/>
            <w:gridSpan w:val="2"/>
            <w:shd w:val="clear" w:color="auto" w:fill="auto"/>
            <w:hideMark/>
          </w:tcPr>
          <w:p w14:paraId="18B197C6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5. Proyecto de delimitación de las unidades de actuac</w:t>
            </w:r>
            <w:bookmarkStart w:id="0" w:name="_GoBack"/>
            <w:bookmarkEnd w:id="0"/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ión urbanística.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1C76AEC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A5DC1F7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70184BA3" w14:textId="1D75F868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6F1A9BB5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0BE779E5" w14:textId="77777777" w:rsidTr="00F16CEC">
        <w:trPr>
          <w:trHeight w:val="278"/>
        </w:trPr>
        <w:tc>
          <w:tcPr>
            <w:tcW w:w="5351" w:type="dxa"/>
            <w:gridSpan w:val="2"/>
            <w:shd w:val="clear" w:color="auto" w:fill="auto"/>
            <w:hideMark/>
          </w:tcPr>
          <w:p w14:paraId="6E8FAE57" w14:textId="77777777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6. Factibilidad para extender o ampliar las redes de servicios públicos y las condiciones específicas para su prestación efectiva.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269450A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4B8A8DFD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1920346C" w14:textId="39544F0C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0387CD9C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22709EF7" w14:textId="77777777" w:rsidTr="00F16CEC">
        <w:trPr>
          <w:trHeight w:val="278"/>
        </w:trPr>
        <w:tc>
          <w:tcPr>
            <w:tcW w:w="5351" w:type="dxa"/>
            <w:gridSpan w:val="2"/>
            <w:shd w:val="clear" w:color="auto" w:fill="auto"/>
          </w:tcPr>
          <w:p w14:paraId="4A3BFDB7" w14:textId="3AE5D912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>7. Zonificación de amenazas naturales</w:t>
            </w:r>
            <w:r w:rsidR="0051453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E865824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62F0575C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7A811FCE" w14:textId="60C772A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46AE293B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62D72" w:rsidRPr="00C45C44" w14:paraId="0756BEA7" w14:textId="77777777" w:rsidTr="00F16CEC">
        <w:trPr>
          <w:trHeight w:val="278"/>
        </w:trPr>
        <w:tc>
          <w:tcPr>
            <w:tcW w:w="5351" w:type="dxa"/>
            <w:gridSpan w:val="2"/>
            <w:shd w:val="clear" w:color="auto" w:fill="auto"/>
          </w:tcPr>
          <w:p w14:paraId="558F3E19" w14:textId="1EC55265" w:rsidR="00D62D72" w:rsidRPr="00C45C44" w:rsidRDefault="00D62D72" w:rsidP="0051453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 xml:space="preserve">Otros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documentos</w:t>
            </w:r>
            <w:r w:rsidRPr="00C45C44">
              <w:rPr>
                <w:rFonts w:ascii="Arial" w:hAnsi="Arial" w:cs="Arial"/>
                <w:color w:val="000000"/>
                <w:sz w:val="20"/>
                <w:szCs w:val="20"/>
              </w:rPr>
              <w:t xml:space="preserve"> anex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os (especificar)</w:t>
            </w:r>
            <w:r w:rsidR="0051453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AE547B5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08FCAEB8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14:paraId="734E3326" w14:textId="381C90A1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</w:tcPr>
          <w:p w14:paraId="1A0D327E" w14:textId="77777777" w:rsidR="00D62D72" w:rsidRPr="00C45C44" w:rsidRDefault="00D62D72" w:rsidP="005057E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25DCCCF5" w14:textId="77777777" w:rsidR="003A671C" w:rsidRPr="00B92B49" w:rsidRDefault="003A671C">
      <w:pPr>
        <w:rPr>
          <w:rFonts w:ascii="Verdana" w:hAnsi="Verdana"/>
          <w:sz w:val="22"/>
          <w:szCs w:val="22"/>
        </w:rPr>
      </w:pPr>
    </w:p>
    <w:p w14:paraId="37C5A397" w14:textId="77777777" w:rsidR="00B63A5F" w:rsidRPr="001C693C" w:rsidRDefault="00B63A5F" w:rsidP="00B63A5F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34219A51" w14:textId="77777777" w:rsidR="00B63A5F" w:rsidRPr="001C693C" w:rsidRDefault="00B63A5F" w:rsidP="00B63A5F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0829F3B0" w14:textId="77777777" w:rsidR="00B63A5F" w:rsidRDefault="00B63A5F" w:rsidP="00B63A5F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>Nombre</w:t>
      </w:r>
      <w:r>
        <w:rPr>
          <w:rFonts w:ascii="Arial" w:hAnsi="Arial" w:cs="Arial"/>
          <w:color w:val="333333"/>
          <w:sz w:val="20"/>
          <w:szCs w:val="20"/>
          <w:lang w:eastAsia="es-CO"/>
        </w:rPr>
        <w:t>:</w:t>
      </w: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 xml:space="preserve"> __________________________________________________________</w:t>
      </w:r>
      <w:r>
        <w:rPr>
          <w:rFonts w:ascii="Arial" w:hAnsi="Arial" w:cs="Arial"/>
          <w:color w:val="333333"/>
          <w:sz w:val="20"/>
          <w:szCs w:val="20"/>
          <w:lang w:eastAsia="es-CO"/>
        </w:rPr>
        <w:t>_</w:t>
      </w:r>
    </w:p>
    <w:p w14:paraId="4C766DBF" w14:textId="77777777" w:rsidR="00B63A5F" w:rsidRPr="001C693C" w:rsidRDefault="00B63A5F" w:rsidP="00B63A5F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765D04D0" w14:textId="77777777" w:rsidR="00B63A5F" w:rsidRDefault="00B63A5F" w:rsidP="00B63A5F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>Cargo</w:t>
      </w:r>
      <w:r>
        <w:rPr>
          <w:rFonts w:ascii="Arial" w:hAnsi="Arial" w:cs="Arial"/>
          <w:color w:val="333333"/>
          <w:sz w:val="20"/>
          <w:szCs w:val="20"/>
          <w:lang w:eastAsia="es-CO"/>
        </w:rPr>
        <w:t xml:space="preserve">: </w:t>
      </w: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>____________________________________________________________</w:t>
      </w:r>
    </w:p>
    <w:p w14:paraId="698E83E4" w14:textId="77777777" w:rsidR="00B63A5F" w:rsidRPr="001C693C" w:rsidRDefault="00B63A5F" w:rsidP="00B63A5F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1B66A410" w14:textId="77777777" w:rsidR="00B63A5F" w:rsidRPr="001C693C" w:rsidRDefault="00B63A5F" w:rsidP="00B63A5F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>Firma</w:t>
      </w:r>
      <w:r>
        <w:rPr>
          <w:rFonts w:ascii="Arial" w:hAnsi="Arial" w:cs="Arial"/>
          <w:color w:val="333333"/>
          <w:sz w:val="20"/>
          <w:szCs w:val="20"/>
          <w:lang w:eastAsia="es-CO"/>
        </w:rPr>
        <w:t xml:space="preserve">: </w:t>
      </w: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 xml:space="preserve"> ____________________________________________________________</w:t>
      </w:r>
    </w:p>
    <w:p w14:paraId="581276FF" w14:textId="12F6B1C7" w:rsidR="00514538" w:rsidRDefault="00514538" w:rsidP="00B63A5F">
      <w:pPr>
        <w:pStyle w:val="Prrafodelista"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09E9416" w14:textId="77777777" w:rsidR="00514538" w:rsidRPr="00514538" w:rsidRDefault="00514538" w:rsidP="00514538">
      <w:pPr>
        <w:rPr>
          <w:rFonts w:eastAsiaTheme="minorHAnsi"/>
          <w:lang w:eastAsia="en-US"/>
        </w:rPr>
      </w:pPr>
    </w:p>
    <w:p w14:paraId="47673BFA" w14:textId="77777777" w:rsidR="00514538" w:rsidRPr="00514538" w:rsidRDefault="00514538" w:rsidP="00514538">
      <w:pPr>
        <w:rPr>
          <w:rFonts w:eastAsiaTheme="minorHAnsi"/>
          <w:lang w:eastAsia="en-US"/>
        </w:rPr>
      </w:pPr>
    </w:p>
    <w:p w14:paraId="400926A5" w14:textId="77777777" w:rsidR="00514538" w:rsidRPr="00514538" w:rsidRDefault="00514538" w:rsidP="00514538">
      <w:pPr>
        <w:rPr>
          <w:rFonts w:eastAsiaTheme="minorHAnsi"/>
          <w:lang w:eastAsia="en-US"/>
        </w:rPr>
      </w:pPr>
    </w:p>
    <w:p w14:paraId="6CC37421" w14:textId="77777777" w:rsidR="00514538" w:rsidRPr="00514538" w:rsidRDefault="00514538" w:rsidP="00514538">
      <w:pPr>
        <w:rPr>
          <w:rFonts w:eastAsiaTheme="minorHAnsi"/>
          <w:lang w:eastAsia="en-US"/>
        </w:rPr>
      </w:pPr>
    </w:p>
    <w:p w14:paraId="56746095" w14:textId="77777777" w:rsidR="00514538" w:rsidRPr="00514538" w:rsidRDefault="00514538" w:rsidP="00514538">
      <w:pPr>
        <w:rPr>
          <w:rFonts w:eastAsiaTheme="minorHAnsi"/>
          <w:lang w:eastAsia="en-US"/>
        </w:rPr>
      </w:pPr>
    </w:p>
    <w:p w14:paraId="1C624F35" w14:textId="77777777" w:rsidR="00514538" w:rsidRPr="00514538" w:rsidRDefault="00514538" w:rsidP="00514538">
      <w:pPr>
        <w:rPr>
          <w:rFonts w:eastAsiaTheme="minorHAnsi"/>
          <w:lang w:eastAsia="en-US"/>
        </w:rPr>
      </w:pPr>
    </w:p>
    <w:p w14:paraId="52A2BA29" w14:textId="77777777" w:rsidR="00514538" w:rsidRPr="00514538" w:rsidRDefault="00514538" w:rsidP="00514538">
      <w:pPr>
        <w:rPr>
          <w:rFonts w:eastAsiaTheme="minorHAnsi"/>
          <w:lang w:eastAsia="en-US"/>
        </w:rPr>
      </w:pPr>
    </w:p>
    <w:p w14:paraId="11CA5795" w14:textId="77777777" w:rsidR="00514538" w:rsidRPr="00514538" w:rsidRDefault="00514538" w:rsidP="00514538">
      <w:pPr>
        <w:rPr>
          <w:rFonts w:eastAsiaTheme="minorHAnsi"/>
          <w:lang w:eastAsia="en-US"/>
        </w:rPr>
      </w:pPr>
    </w:p>
    <w:p w14:paraId="1D0EE4E7" w14:textId="47CCAB09" w:rsidR="00A56246" w:rsidRPr="00514538" w:rsidRDefault="00A56246" w:rsidP="00514538">
      <w:pPr>
        <w:jc w:val="center"/>
        <w:rPr>
          <w:rFonts w:eastAsiaTheme="minorHAnsi"/>
          <w:lang w:eastAsia="en-US"/>
        </w:rPr>
      </w:pPr>
    </w:p>
    <w:sectPr w:rsidR="00A56246" w:rsidRPr="00514538" w:rsidSect="00D62D72">
      <w:footerReference w:type="default" r:id="rId8"/>
      <w:pgSz w:w="12240" w:h="15840" w:code="1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B406B" w14:textId="77777777" w:rsidR="00CA0935" w:rsidRDefault="00CA0935" w:rsidP="001F00F9">
      <w:r>
        <w:separator/>
      </w:r>
    </w:p>
  </w:endnote>
  <w:endnote w:type="continuationSeparator" w:id="0">
    <w:p w14:paraId="0224666A" w14:textId="77777777" w:rsidR="00CA0935" w:rsidRDefault="00CA0935" w:rsidP="001F0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66066" w14:textId="5B2D85F7" w:rsidR="001F00F9" w:rsidRPr="00514538" w:rsidRDefault="001F00F9" w:rsidP="001F00F9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514538">
      <w:rPr>
        <w:rFonts w:ascii="Arial" w:eastAsia="Batang" w:hAnsi="Arial" w:cs="Arial"/>
        <w:sz w:val="14"/>
        <w:szCs w:val="14"/>
      </w:rPr>
      <w:t>R-PG-13</w:t>
    </w:r>
  </w:p>
  <w:p w14:paraId="6ACD1746" w14:textId="696C5086" w:rsidR="001F00F9" w:rsidRPr="00514538" w:rsidRDefault="001F00F9" w:rsidP="001F00F9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514538">
      <w:rPr>
        <w:rFonts w:ascii="Arial" w:eastAsia="Batang" w:hAnsi="Arial" w:cs="Arial"/>
        <w:sz w:val="14"/>
        <w:szCs w:val="14"/>
      </w:rPr>
      <w:t>Versión 0</w:t>
    </w:r>
    <w:r w:rsidR="00D62D72" w:rsidRPr="00514538">
      <w:rPr>
        <w:rFonts w:ascii="Arial" w:eastAsia="Batang" w:hAnsi="Arial" w:cs="Arial"/>
        <w:sz w:val="14"/>
        <w:szCs w:val="14"/>
      </w:rPr>
      <w:t>2</w:t>
    </w:r>
  </w:p>
  <w:p w14:paraId="5902B9AF" w14:textId="77777777" w:rsidR="001F00F9" w:rsidRPr="00514538" w:rsidRDefault="001F00F9" w:rsidP="001F00F9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514538">
      <w:rPr>
        <w:rFonts w:ascii="Arial" w:eastAsia="Batang" w:hAnsi="Arial" w:cs="Arial"/>
        <w:sz w:val="14"/>
        <w:szCs w:val="14"/>
      </w:rPr>
      <w:t xml:space="preserve">Página </w:t>
    </w:r>
    <w:r w:rsidRPr="00514538">
      <w:rPr>
        <w:rFonts w:ascii="Arial" w:eastAsia="Batang" w:hAnsi="Arial" w:cs="Arial"/>
        <w:sz w:val="14"/>
        <w:szCs w:val="14"/>
      </w:rPr>
      <w:fldChar w:fldCharType="begin"/>
    </w:r>
    <w:r w:rsidRPr="00514538">
      <w:rPr>
        <w:rFonts w:ascii="Arial" w:eastAsia="Batang" w:hAnsi="Arial" w:cs="Arial"/>
        <w:sz w:val="14"/>
        <w:szCs w:val="14"/>
      </w:rPr>
      <w:instrText>PAGE</w:instrText>
    </w:r>
    <w:r w:rsidRPr="00514538">
      <w:rPr>
        <w:rFonts w:ascii="Arial" w:eastAsia="Batang" w:hAnsi="Arial" w:cs="Arial"/>
        <w:sz w:val="14"/>
        <w:szCs w:val="14"/>
      </w:rPr>
      <w:fldChar w:fldCharType="separate"/>
    </w:r>
    <w:r w:rsidRPr="00514538">
      <w:rPr>
        <w:rFonts w:ascii="Arial" w:eastAsia="Batang" w:hAnsi="Arial" w:cs="Arial"/>
        <w:sz w:val="14"/>
        <w:szCs w:val="14"/>
      </w:rPr>
      <w:t>2</w:t>
    </w:r>
    <w:r w:rsidRPr="00514538">
      <w:rPr>
        <w:rFonts w:ascii="Arial" w:eastAsia="Batang" w:hAnsi="Arial" w:cs="Arial"/>
        <w:sz w:val="14"/>
        <w:szCs w:val="14"/>
      </w:rPr>
      <w:fldChar w:fldCharType="end"/>
    </w:r>
    <w:r w:rsidRPr="00514538">
      <w:rPr>
        <w:rFonts w:ascii="Arial" w:eastAsia="Batang" w:hAnsi="Arial" w:cs="Arial"/>
        <w:sz w:val="14"/>
        <w:szCs w:val="14"/>
      </w:rPr>
      <w:t xml:space="preserve"> de </w:t>
    </w:r>
    <w:r w:rsidRPr="00514538">
      <w:rPr>
        <w:rFonts w:ascii="Arial" w:eastAsia="Batang" w:hAnsi="Arial" w:cs="Arial"/>
        <w:sz w:val="14"/>
        <w:szCs w:val="14"/>
      </w:rPr>
      <w:fldChar w:fldCharType="begin"/>
    </w:r>
    <w:r w:rsidRPr="00514538">
      <w:rPr>
        <w:rFonts w:ascii="Arial" w:eastAsia="Batang" w:hAnsi="Arial" w:cs="Arial"/>
        <w:sz w:val="14"/>
        <w:szCs w:val="14"/>
      </w:rPr>
      <w:instrText>NUMPAGES</w:instrText>
    </w:r>
    <w:r w:rsidRPr="00514538">
      <w:rPr>
        <w:rFonts w:ascii="Arial" w:eastAsia="Batang" w:hAnsi="Arial" w:cs="Arial"/>
        <w:sz w:val="14"/>
        <w:szCs w:val="14"/>
      </w:rPr>
      <w:fldChar w:fldCharType="separate"/>
    </w:r>
    <w:r w:rsidRPr="00514538">
      <w:rPr>
        <w:rFonts w:ascii="Arial" w:eastAsia="Batang" w:hAnsi="Arial" w:cs="Arial"/>
        <w:sz w:val="14"/>
        <w:szCs w:val="14"/>
      </w:rPr>
      <w:t>5</w:t>
    </w:r>
    <w:r w:rsidRPr="00514538">
      <w:rPr>
        <w:rFonts w:ascii="Arial" w:eastAsia="Batang" w:hAnsi="Arial" w:cs="Arial"/>
        <w:sz w:val="14"/>
        <w:szCs w:val="14"/>
      </w:rPr>
      <w:fldChar w:fldCharType="end"/>
    </w:r>
  </w:p>
  <w:p w14:paraId="3221F280" w14:textId="77777777" w:rsidR="001F00F9" w:rsidRPr="00514538" w:rsidRDefault="001F00F9">
    <w:pPr>
      <w:pStyle w:val="Piedep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74E6A" w14:textId="77777777" w:rsidR="00CA0935" w:rsidRDefault="00CA0935" w:rsidP="001F00F9">
      <w:r>
        <w:separator/>
      </w:r>
    </w:p>
  </w:footnote>
  <w:footnote w:type="continuationSeparator" w:id="0">
    <w:p w14:paraId="7E78BA77" w14:textId="77777777" w:rsidR="00CA0935" w:rsidRDefault="00CA0935" w:rsidP="001F0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E725C"/>
    <w:multiLevelType w:val="hybridMultilevel"/>
    <w:tmpl w:val="2D3824AE"/>
    <w:lvl w:ilvl="0" w:tplc="240A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F1BA5"/>
    <w:multiLevelType w:val="hybridMultilevel"/>
    <w:tmpl w:val="793C72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1C"/>
    <w:rsid w:val="000B3E33"/>
    <w:rsid w:val="000D2EA4"/>
    <w:rsid w:val="000F0442"/>
    <w:rsid w:val="00117BB0"/>
    <w:rsid w:val="0019564A"/>
    <w:rsid w:val="001F00F9"/>
    <w:rsid w:val="002045EB"/>
    <w:rsid w:val="002E77BF"/>
    <w:rsid w:val="003A671C"/>
    <w:rsid w:val="00514538"/>
    <w:rsid w:val="00515C53"/>
    <w:rsid w:val="00517E2E"/>
    <w:rsid w:val="0056734B"/>
    <w:rsid w:val="006054BC"/>
    <w:rsid w:val="006A05AC"/>
    <w:rsid w:val="006D2703"/>
    <w:rsid w:val="006F5ACC"/>
    <w:rsid w:val="00734A26"/>
    <w:rsid w:val="00737D3A"/>
    <w:rsid w:val="007D4F77"/>
    <w:rsid w:val="008849B7"/>
    <w:rsid w:val="009A165A"/>
    <w:rsid w:val="00A56246"/>
    <w:rsid w:val="00B418DB"/>
    <w:rsid w:val="00B61B11"/>
    <w:rsid w:val="00B63A5F"/>
    <w:rsid w:val="00B92B49"/>
    <w:rsid w:val="00B9462C"/>
    <w:rsid w:val="00C144AA"/>
    <w:rsid w:val="00C351AF"/>
    <w:rsid w:val="00C45C44"/>
    <w:rsid w:val="00CA0935"/>
    <w:rsid w:val="00D62D72"/>
    <w:rsid w:val="00D77E5E"/>
    <w:rsid w:val="00DD2C8C"/>
    <w:rsid w:val="00DE4E44"/>
    <w:rsid w:val="00EA4F8D"/>
    <w:rsid w:val="00EF2209"/>
    <w:rsid w:val="00F16CEC"/>
    <w:rsid w:val="00F25F0C"/>
    <w:rsid w:val="00F9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DD4B"/>
  <w15:chartTrackingRefBased/>
  <w15:docId w15:val="{D32CE123-02B7-4D3B-9940-6354E6B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6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92B49"/>
    <w:pPr>
      <w:ind w:left="720"/>
      <w:contextualSpacing/>
    </w:pPr>
  </w:style>
  <w:style w:type="paragraph" w:styleId="Encabezado">
    <w:name w:val="header"/>
    <w:basedOn w:val="Normal"/>
    <w:link w:val="EncabezadoCar"/>
    <w:rsid w:val="002E77BF"/>
    <w:pPr>
      <w:tabs>
        <w:tab w:val="center" w:pos="4252"/>
        <w:tab w:val="right" w:pos="8504"/>
      </w:tabs>
    </w:pPr>
    <w:rPr>
      <w:sz w:val="20"/>
      <w:szCs w:val="20"/>
      <w:lang w:val="es-ES" w:eastAsia="es-MX"/>
    </w:rPr>
  </w:style>
  <w:style w:type="character" w:customStyle="1" w:styleId="EncabezadoCar">
    <w:name w:val="Encabezado Car"/>
    <w:basedOn w:val="Fuentedeprrafopredeter"/>
    <w:link w:val="Encabezado"/>
    <w:rsid w:val="002E77BF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NormalWeb">
    <w:name w:val="Normal (Web)"/>
    <w:basedOn w:val="Normal"/>
    <w:rsid w:val="002E77BF"/>
    <w:pPr>
      <w:spacing w:before="100" w:beforeAutospacing="1" w:after="100" w:afterAutospacing="1"/>
    </w:pPr>
    <w:rPr>
      <w:color w:val="000000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F00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0F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463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Dayro Alberto Acevedo Ortiz</dc:creator>
  <cp:keywords/>
  <dc:description/>
  <cp:lastModifiedBy>Jhon Jaime</cp:lastModifiedBy>
  <cp:revision>14</cp:revision>
  <cp:lastPrinted>2021-12-02T20:24:00Z</cp:lastPrinted>
  <dcterms:created xsi:type="dcterms:W3CDTF">2021-12-15T13:56:00Z</dcterms:created>
  <dcterms:modified xsi:type="dcterms:W3CDTF">2026-04-13T14:04:00Z</dcterms:modified>
</cp:coreProperties>
</file>